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0B48" w14:textId="77777777" w:rsidR="00C30A1B" w:rsidRPr="001966B8" w:rsidRDefault="00C527AC">
      <w:pPr>
        <w:jc w:val="center"/>
        <w:rPr>
          <w:rFonts w:asciiTheme="minorHAnsi" w:hAnsiTheme="minorHAnsi" w:cstheme="minorHAnsi"/>
          <w:sz w:val="22"/>
          <w:szCs w:val="22"/>
        </w:rPr>
      </w:pPr>
      <w:proofErr w:type="spellStart"/>
      <w:r w:rsidRPr="001966B8">
        <w:rPr>
          <w:rFonts w:asciiTheme="minorHAnsi" w:hAnsiTheme="minorHAnsi" w:cstheme="minorHAnsi"/>
          <w:b/>
          <w:bCs/>
          <w:sz w:val="22"/>
          <w:szCs w:val="22"/>
        </w:rPr>
        <w:t>Otterford</w:t>
      </w:r>
      <w:proofErr w:type="spellEnd"/>
      <w:r w:rsidRPr="001966B8">
        <w:rPr>
          <w:rFonts w:asciiTheme="minorHAnsi" w:hAnsiTheme="minorHAnsi" w:cstheme="minorHAnsi"/>
          <w:b/>
          <w:bCs/>
          <w:sz w:val="22"/>
          <w:szCs w:val="22"/>
        </w:rPr>
        <w:t xml:space="preserve"> Parish Council</w:t>
      </w:r>
    </w:p>
    <w:p w14:paraId="45AF9522" w14:textId="77777777" w:rsidR="00C30A1B" w:rsidRPr="001966B8" w:rsidRDefault="00C527AC">
      <w:pPr>
        <w:jc w:val="center"/>
        <w:rPr>
          <w:rFonts w:asciiTheme="minorHAnsi" w:hAnsiTheme="minorHAnsi" w:cstheme="minorHAnsi"/>
          <w:b/>
          <w:bCs/>
          <w:sz w:val="22"/>
          <w:szCs w:val="22"/>
        </w:rPr>
      </w:pPr>
      <w:r w:rsidRPr="001966B8">
        <w:rPr>
          <w:rFonts w:asciiTheme="minorHAnsi" w:hAnsiTheme="minorHAnsi" w:cstheme="minorHAnsi"/>
          <w:b/>
          <w:bCs/>
          <w:sz w:val="22"/>
          <w:szCs w:val="22"/>
        </w:rPr>
        <w:t>Agenda</w:t>
      </w:r>
    </w:p>
    <w:p w14:paraId="7BF91A3B" w14:textId="77777777" w:rsidR="00C30A1B" w:rsidRPr="001966B8" w:rsidRDefault="00C30A1B">
      <w:pPr>
        <w:jc w:val="center"/>
        <w:rPr>
          <w:rFonts w:asciiTheme="minorHAnsi" w:hAnsiTheme="minorHAnsi" w:cstheme="minorHAnsi"/>
          <w:b/>
          <w:bCs/>
          <w:sz w:val="22"/>
          <w:szCs w:val="22"/>
        </w:rPr>
      </w:pPr>
    </w:p>
    <w:p w14:paraId="250A15FE" w14:textId="248EFDC2" w:rsidR="00163F1B" w:rsidRDefault="00163F1B" w:rsidP="00163F1B">
      <w:pPr>
        <w:jc w:val="center"/>
        <w:rPr>
          <w:rFonts w:asciiTheme="minorHAnsi" w:hAnsiTheme="minorHAnsi" w:cstheme="minorHAnsi"/>
          <w:sz w:val="22"/>
          <w:szCs w:val="22"/>
        </w:rPr>
      </w:pPr>
      <w:r w:rsidRPr="001966B8">
        <w:rPr>
          <w:rFonts w:asciiTheme="minorHAnsi" w:hAnsiTheme="minorHAnsi" w:cstheme="minorHAnsi"/>
          <w:sz w:val="22"/>
          <w:szCs w:val="22"/>
        </w:rPr>
        <w:t xml:space="preserve">The next meeting of </w:t>
      </w:r>
      <w:proofErr w:type="spellStart"/>
      <w:r w:rsidRPr="001966B8">
        <w:rPr>
          <w:rFonts w:asciiTheme="minorHAnsi" w:hAnsiTheme="minorHAnsi" w:cstheme="minorHAnsi"/>
          <w:sz w:val="22"/>
          <w:szCs w:val="22"/>
        </w:rPr>
        <w:t>Otterford</w:t>
      </w:r>
      <w:proofErr w:type="spellEnd"/>
      <w:r w:rsidRPr="001966B8">
        <w:rPr>
          <w:rFonts w:asciiTheme="minorHAnsi" w:hAnsiTheme="minorHAnsi" w:cstheme="minorHAnsi"/>
          <w:sz w:val="22"/>
          <w:szCs w:val="22"/>
        </w:rPr>
        <w:t xml:space="preserve"> Parish Council will take place </w:t>
      </w:r>
      <w:r>
        <w:rPr>
          <w:rFonts w:asciiTheme="minorHAnsi" w:hAnsiTheme="minorHAnsi" w:cstheme="minorHAnsi"/>
          <w:sz w:val="22"/>
          <w:szCs w:val="22"/>
        </w:rPr>
        <w:t xml:space="preserve">at 7.30pm </w:t>
      </w:r>
      <w:r w:rsidRPr="001966B8">
        <w:rPr>
          <w:rFonts w:asciiTheme="minorHAnsi" w:hAnsiTheme="minorHAnsi" w:cstheme="minorHAnsi"/>
          <w:sz w:val="22"/>
          <w:szCs w:val="22"/>
        </w:rPr>
        <w:t xml:space="preserve">on </w:t>
      </w:r>
      <w:r w:rsidRPr="001966B8">
        <w:rPr>
          <w:rFonts w:asciiTheme="minorHAnsi" w:hAnsiTheme="minorHAnsi" w:cstheme="minorHAnsi"/>
          <w:b/>
          <w:bCs/>
          <w:sz w:val="22"/>
          <w:szCs w:val="22"/>
        </w:rPr>
        <w:t>Tue</w:t>
      </w:r>
      <w:r>
        <w:rPr>
          <w:rFonts w:asciiTheme="minorHAnsi" w:hAnsiTheme="minorHAnsi" w:cstheme="minorHAnsi"/>
          <w:b/>
          <w:bCs/>
          <w:sz w:val="22"/>
          <w:szCs w:val="22"/>
        </w:rPr>
        <w:t xml:space="preserve">sday </w:t>
      </w:r>
      <w:r w:rsidR="001066AF">
        <w:rPr>
          <w:rFonts w:asciiTheme="minorHAnsi" w:hAnsiTheme="minorHAnsi" w:cstheme="minorHAnsi"/>
          <w:b/>
          <w:bCs/>
          <w:sz w:val="22"/>
          <w:szCs w:val="22"/>
        </w:rPr>
        <w:t xml:space="preserve">4 May </w:t>
      </w:r>
      <w:r w:rsidRPr="001966B8">
        <w:rPr>
          <w:rFonts w:asciiTheme="minorHAnsi" w:hAnsiTheme="minorHAnsi" w:cstheme="minorHAnsi"/>
          <w:b/>
          <w:bCs/>
          <w:sz w:val="22"/>
          <w:szCs w:val="22"/>
        </w:rPr>
        <w:t>202</w:t>
      </w:r>
      <w:r>
        <w:rPr>
          <w:rFonts w:asciiTheme="minorHAnsi" w:hAnsiTheme="minorHAnsi" w:cstheme="minorHAnsi"/>
          <w:b/>
          <w:bCs/>
          <w:sz w:val="22"/>
          <w:szCs w:val="22"/>
        </w:rPr>
        <w:t>1</w:t>
      </w:r>
      <w:r w:rsidRPr="001966B8">
        <w:rPr>
          <w:rFonts w:asciiTheme="minorHAnsi" w:hAnsiTheme="minorHAnsi" w:cstheme="minorHAnsi"/>
          <w:sz w:val="22"/>
          <w:szCs w:val="22"/>
        </w:rPr>
        <w:t xml:space="preserve">.  </w:t>
      </w:r>
    </w:p>
    <w:p w14:paraId="0EFA7D41" w14:textId="77777777" w:rsidR="00163F1B" w:rsidRPr="001966B8" w:rsidRDefault="00163F1B" w:rsidP="00163F1B">
      <w:pPr>
        <w:jc w:val="center"/>
        <w:rPr>
          <w:rFonts w:asciiTheme="minorHAnsi" w:hAnsiTheme="minorHAnsi" w:cstheme="minorHAnsi"/>
          <w:sz w:val="22"/>
          <w:szCs w:val="22"/>
        </w:rPr>
      </w:pPr>
      <w:r w:rsidRPr="001966B8">
        <w:rPr>
          <w:rFonts w:asciiTheme="minorHAnsi" w:hAnsiTheme="minorHAnsi" w:cstheme="minorHAnsi"/>
          <w:sz w:val="22"/>
          <w:szCs w:val="22"/>
        </w:rPr>
        <w:t xml:space="preserve">This will be a virtual meeting (using the Zoom online meeting facility) held under the provisions of The Local Authorities and Police and Crime panels (Coronavirus) (Flexibility on Local Authority and Police and Crime Panel Meetings) (England and Wales) Regulations 2020.   </w:t>
      </w:r>
    </w:p>
    <w:p w14:paraId="3AA3E122" w14:textId="77777777" w:rsidR="00163F1B" w:rsidRPr="001966B8" w:rsidRDefault="00163F1B" w:rsidP="00163F1B">
      <w:pPr>
        <w:jc w:val="center"/>
        <w:rPr>
          <w:rFonts w:asciiTheme="minorHAnsi" w:hAnsiTheme="minorHAnsi" w:cstheme="minorHAnsi"/>
          <w:sz w:val="22"/>
          <w:szCs w:val="22"/>
        </w:rPr>
      </w:pPr>
      <w:r w:rsidRPr="001966B8">
        <w:rPr>
          <w:rFonts w:asciiTheme="minorHAnsi" w:hAnsiTheme="minorHAnsi" w:cstheme="minorHAnsi"/>
          <w:i/>
          <w:iCs/>
          <w:sz w:val="22"/>
          <w:szCs w:val="22"/>
        </w:rPr>
        <w:t>Logon details are available from the Parish Clerk</w:t>
      </w:r>
    </w:p>
    <w:p w14:paraId="54255603" w14:textId="3A1C427F" w:rsidR="004C3FCA" w:rsidRDefault="004C3FCA" w:rsidP="002B167E">
      <w:pPr>
        <w:jc w:val="center"/>
        <w:rPr>
          <w:rFonts w:asciiTheme="minorHAnsi" w:hAnsiTheme="minorHAnsi" w:cstheme="minorHAnsi"/>
          <w:sz w:val="22"/>
          <w:szCs w:val="22"/>
        </w:rPr>
      </w:pPr>
    </w:p>
    <w:p w14:paraId="40EE97A1" w14:textId="3063CBD8" w:rsidR="002B167E" w:rsidRPr="001966B8" w:rsidRDefault="002B167E" w:rsidP="002B167E">
      <w:pPr>
        <w:rPr>
          <w:rFonts w:asciiTheme="minorHAnsi" w:hAnsiTheme="minorHAnsi" w:cstheme="minorHAnsi"/>
          <w:sz w:val="22"/>
          <w:szCs w:val="22"/>
        </w:rPr>
      </w:pPr>
    </w:p>
    <w:p w14:paraId="434D9ACA" w14:textId="629079ED" w:rsidR="00862826" w:rsidRPr="001966B8" w:rsidRDefault="00862826">
      <w:pPr>
        <w:jc w:val="center"/>
        <w:rPr>
          <w:rFonts w:asciiTheme="minorHAnsi" w:hAnsiTheme="minorHAnsi" w:cstheme="minorHAnsi"/>
          <w:sz w:val="22"/>
          <w:szCs w:val="22"/>
        </w:rPr>
      </w:pPr>
    </w:p>
    <w:p w14:paraId="5CD1468C"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Community Time (Urgent Matters Only at the discretion of the Chairman)</w:t>
      </w:r>
    </w:p>
    <w:p w14:paraId="638C5E32"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i/>
          <w:iCs/>
          <w:sz w:val="22"/>
          <w:szCs w:val="22"/>
        </w:rPr>
        <w:t>(only 3 minutes allowed per topic, to a maximum of 10 minutes</w:t>
      </w:r>
      <w:r w:rsidRPr="001966B8">
        <w:rPr>
          <w:rFonts w:asciiTheme="minorHAnsi" w:hAnsiTheme="minorHAnsi" w:cstheme="minorHAnsi"/>
          <w:sz w:val="22"/>
          <w:szCs w:val="22"/>
        </w:rPr>
        <w:t>)</w:t>
      </w:r>
    </w:p>
    <w:p w14:paraId="1B068F3D" w14:textId="77777777" w:rsidR="00C30A1B" w:rsidRPr="001966B8" w:rsidRDefault="00C30A1B">
      <w:pPr>
        <w:rPr>
          <w:rFonts w:asciiTheme="minorHAnsi" w:hAnsiTheme="minorHAnsi" w:cstheme="minorHAnsi"/>
          <w:sz w:val="22"/>
          <w:szCs w:val="22"/>
        </w:rPr>
      </w:pPr>
    </w:p>
    <w:p w14:paraId="65B1E04A" w14:textId="77777777" w:rsidR="00C30A1B" w:rsidRPr="001966B8" w:rsidRDefault="00C527AC">
      <w:pPr>
        <w:rPr>
          <w:rFonts w:asciiTheme="minorHAnsi" w:hAnsiTheme="minorHAnsi" w:cstheme="minorHAnsi"/>
          <w:b/>
          <w:bCs/>
          <w:sz w:val="22"/>
          <w:szCs w:val="22"/>
        </w:rPr>
      </w:pPr>
      <w:r w:rsidRPr="001966B8">
        <w:rPr>
          <w:rFonts w:asciiTheme="minorHAnsi" w:hAnsiTheme="minorHAnsi" w:cstheme="minorHAnsi"/>
          <w:b/>
          <w:bCs/>
          <w:sz w:val="22"/>
          <w:szCs w:val="22"/>
        </w:rPr>
        <w:t>Reports from other organisations:</w:t>
      </w:r>
    </w:p>
    <w:p w14:paraId="73F65B82" w14:textId="77777777" w:rsidR="00C30A1B" w:rsidRPr="001966B8" w:rsidRDefault="00C30A1B">
      <w:pPr>
        <w:rPr>
          <w:rFonts w:asciiTheme="minorHAnsi" w:hAnsiTheme="minorHAnsi" w:cstheme="minorHAnsi"/>
          <w:b/>
          <w:bCs/>
          <w:sz w:val="22"/>
          <w:szCs w:val="22"/>
        </w:rPr>
      </w:pPr>
    </w:p>
    <w:p w14:paraId="4D218841" w14:textId="570C952D" w:rsidR="00C30A1B" w:rsidRPr="001966B8" w:rsidRDefault="00C527AC">
      <w:pPr>
        <w:rPr>
          <w:rFonts w:asciiTheme="minorHAnsi" w:hAnsiTheme="minorHAnsi" w:cstheme="minorHAnsi"/>
          <w:b/>
          <w:bCs/>
          <w:sz w:val="22"/>
          <w:szCs w:val="22"/>
        </w:rPr>
      </w:pPr>
      <w:r w:rsidRPr="001966B8">
        <w:rPr>
          <w:rFonts w:asciiTheme="minorHAnsi" w:hAnsiTheme="minorHAnsi" w:cstheme="minorHAnsi"/>
          <w:sz w:val="22"/>
          <w:szCs w:val="22"/>
        </w:rPr>
        <w:t>SCC Division Councillor</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Pr="001966B8">
        <w:rPr>
          <w:rFonts w:asciiTheme="minorHAnsi" w:hAnsiTheme="minorHAnsi" w:cstheme="minorHAnsi"/>
          <w:b/>
          <w:bCs/>
          <w:sz w:val="22"/>
          <w:szCs w:val="22"/>
        </w:rPr>
        <w:t>Cllr John Thorne</w:t>
      </w:r>
    </w:p>
    <w:p w14:paraId="1A751389" w14:textId="18C3C268" w:rsidR="00C30A1B" w:rsidRPr="001966B8" w:rsidRDefault="00C527AC">
      <w:pPr>
        <w:rPr>
          <w:rFonts w:asciiTheme="minorHAnsi" w:hAnsiTheme="minorHAnsi" w:cstheme="minorHAnsi"/>
          <w:b/>
          <w:bCs/>
          <w:sz w:val="22"/>
          <w:szCs w:val="22"/>
        </w:rPr>
      </w:pPr>
      <w:r w:rsidRPr="001966B8">
        <w:rPr>
          <w:rFonts w:asciiTheme="minorHAnsi" w:hAnsiTheme="minorHAnsi" w:cstheme="minorHAnsi"/>
          <w:sz w:val="22"/>
          <w:szCs w:val="22"/>
        </w:rPr>
        <w:t>SWATDC Ward Councillor</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Pr="001966B8">
        <w:rPr>
          <w:rFonts w:asciiTheme="minorHAnsi" w:hAnsiTheme="minorHAnsi" w:cstheme="minorHAnsi"/>
          <w:b/>
          <w:bCs/>
          <w:sz w:val="22"/>
          <w:szCs w:val="22"/>
        </w:rPr>
        <w:t>Cllr Ross Henley</w:t>
      </w:r>
    </w:p>
    <w:p w14:paraId="187B3428" w14:textId="7B8D63B9"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 xml:space="preserve">Avon &amp; Somerset Constabulary                        </w:t>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Pr="001966B8">
        <w:rPr>
          <w:rFonts w:asciiTheme="minorHAnsi" w:hAnsiTheme="minorHAnsi" w:cstheme="minorHAnsi"/>
          <w:sz w:val="22"/>
          <w:szCs w:val="22"/>
        </w:rPr>
        <w:tab/>
      </w:r>
      <w:r w:rsidR="0008450B">
        <w:rPr>
          <w:rFonts w:asciiTheme="minorHAnsi" w:hAnsiTheme="minorHAnsi" w:cstheme="minorHAnsi"/>
          <w:sz w:val="22"/>
          <w:szCs w:val="22"/>
        </w:rPr>
        <w:tab/>
      </w:r>
      <w:r w:rsidR="00E26FFB">
        <w:rPr>
          <w:rFonts w:asciiTheme="minorHAnsi" w:hAnsiTheme="minorHAnsi" w:cstheme="minorHAnsi"/>
          <w:b/>
          <w:bCs/>
          <w:sz w:val="22"/>
          <w:szCs w:val="22"/>
        </w:rPr>
        <w:t xml:space="preserve">PCSO Tony </w:t>
      </w:r>
      <w:proofErr w:type="spellStart"/>
      <w:r w:rsidR="00E26FFB">
        <w:rPr>
          <w:rFonts w:asciiTheme="minorHAnsi" w:hAnsiTheme="minorHAnsi" w:cstheme="minorHAnsi"/>
          <w:b/>
          <w:bCs/>
          <w:sz w:val="22"/>
          <w:szCs w:val="22"/>
        </w:rPr>
        <w:t>Wearmouth</w:t>
      </w:r>
      <w:proofErr w:type="spellEnd"/>
      <w:r w:rsidRPr="001966B8">
        <w:rPr>
          <w:rFonts w:asciiTheme="minorHAnsi" w:hAnsiTheme="minorHAnsi" w:cstheme="minorHAnsi"/>
          <w:sz w:val="22"/>
          <w:szCs w:val="22"/>
        </w:rPr>
        <w:tab/>
        <w:t xml:space="preserve">                                                             </w:t>
      </w:r>
    </w:p>
    <w:p w14:paraId="498C9DA6" w14:textId="77777777" w:rsidR="00C30A1B" w:rsidRPr="001966B8" w:rsidRDefault="00C30A1B">
      <w:pPr>
        <w:rPr>
          <w:rFonts w:asciiTheme="minorHAnsi" w:hAnsiTheme="minorHAnsi" w:cstheme="minorHAnsi"/>
          <w:b/>
          <w:bCs/>
          <w:sz w:val="22"/>
          <w:szCs w:val="22"/>
        </w:rPr>
      </w:pPr>
    </w:p>
    <w:p w14:paraId="3288CF35" w14:textId="77777777" w:rsidR="00C30A1B" w:rsidRPr="001966B8" w:rsidRDefault="00C527AC">
      <w:pPr>
        <w:rPr>
          <w:rFonts w:asciiTheme="minorHAnsi" w:hAnsiTheme="minorHAnsi" w:cstheme="minorHAnsi"/>
          <w:sz w:val="22"/>
          <w:szCs w:val="22"/>
          <w:u w:val="single"/>
        </w:rPr>
      </w:pPr>
      <w:r w:rsidRPr="001966B8">
        <w:rPr>
          <w:rFonts w:asciiTheme="minorHAnsi" w:hAnsiTheme="minorHAnsi" w:cstheme="minorHAnsi"/>
          <w:sz w:val="22"/>
          <w:szCs w:val="22"/>
          <w:u w:val="single"/>
        </w:rPr>
        <w:t>The Parish Council meeting will start by 7.50pm at the latest</w:t>
      </w:r>
    </w:p>
    <w:p w14:paraId="4581FF4B" w14:textId="77777777" w:rsidR="00C30A1B" w:rsidRPr="001966B8" w:rsidRDefault="00C30A1B">
      <w:pPr>
        <w:rPr>
          <w:rFonts w:asciiTheme="minorHAnsi" w:hAnsiTheme="minorHAnsi" w:cstheme="minorHAnsi"/>
          <w:sz w:val="22"/>
          <w:szCs w:val="22"/>
        </w:rPr>
      </w:pPr>
    </w:p>
    <w:tbl>
      <w:tblPr>
        <w:tblStyle w:val="TableGrid"/>
        <w:tblW w:w="9026" w:type="dxa"/>
        <w:tblLayout w:type="fixed"/>
        <w:tblLook w:val="04A0" w:firstRow="1" w:lastRow="0" w:firstColumn="1" w:lastColumn="0" w:noHBand="0" w:noVBand="1"/>
      </w:tblPr>
      <w:tblGrid>
        <w:gridCol w:w="706"/>
        <w:gridCol w:w="7091"/>
        <w:gridCol w:w="1229"/>
      </w:tblGrid>
      <w:tr w:rsidR="00795288" w:rsidRPr="001966B8" w14:paraId="605FA6D5" w14:textId="77777777" w:rsidTr="60AE6DCD">
        <w:tc>
          <w:tcPr>
            <w:tcW w:w="706" w:type="dxa"/>
            <w:tcBorders>
              <w:top w:val="nil"/>
              <w:left w:val="nil"/>
              <w:bottom w:val="nil"/>
              <w:right w:val="nil"/>
            </w:tcBorders>
            <w:shd w:val="clear" w:color="auto" w:fill="auto"/>
          </w:tcPr>
          <w:p w14:paraId="67BC7210" w14:textId="2CF7759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1</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370B471" w14:textId="77777777" w:rsidR="00C30A1B" w:rsidRPr="001966B8" w:rsidRDefault="00C527AC">
            <w:pPr>
              <w:rPr>
                <w:rFonts w:asciiTheme="minorHAnsi" w:hAnsiTheme="minorHAnsi" w:cstheme="minorHAnsi"/>
                <w:b/>
                <w:bCs/>
                <w:sz w:val="22"/>
                <w:szCs w:val="22"/>
              </w:rPr>
            </w:pPr>
            <w:r w:rsidRPr="001966B8">
              <w:rPr>
                <w:rFonts w:asciiTheme="minorHAnsi" w:hAnsiTheme="minorHAnsi" w:cstheme="minorHAnsi"/>
                <w:b/>
                <w:bCs/>
                <w:sz w:val="22"/>
                <w:szCs w:val="22"/>
              </w:rPr>
              <w:t>Apologies</w:t>
            </w:r>
          </w:p>
          <w:p w14:paraId="55C73894"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56D26453" w14:textId="4BD2DF17" w:rsidR="00C30A1B" w:rsidRPr="001966B8" w:rsidRDefault="60AE6DCD" w:rsidP="60AE6DCD">
            <w:pPr>
              <w:rPr>
                <w:rFonts w:asciiTheme="minorHAnsi" w:hAnsiTheme="minorHAnsi" w:cstheme="minorBidi"/>
                <w:b/>
                <w:bCs/>
                <w:sz w:val="22"/>
                <w:szCs w:val="22"/>
              </w:rPr>
            </w:pPr>
            <w:r w:rsidRPr="60AE6DCD">
              <w:rPr>
                <w:rFonts w:asciiTheme="minorHAnsi" w:hAnsiTheme="minorHAnsi" w:cstheme="minorBidi"/>
                <w:b/>
                <w:bCs/>
                <w:sz w:val="22"/>
                <w:szCs w:val="22"/>
              </w:rPr>
              <w:t xml:space="preserve">  Clerk</w:t>
            </w:r>
          </w:p>
        </w:tc>
      </w:tr>
      <w:tr w:rsidR="00795288" w:rsidRPr="001966B8" w14:paraId="0DAE981E" w14:textId="77777777" w:rsidTr="60AE6DCD">
        <w:tc>
          <w:tcPr>
            <w:tcW w:w="706" w:type="dxa"/>
            <w:tcBorders>
              <w:top w:val="nil"/>
              <w:left w:val="nil"/>
              <w:bottom w:val="nil"/>
              <w:right w:val="nil"/>
            </w:tcBorders>
            <w:shd w:val="clear" w:color="auto" w:fill="auto"/>
          </w:tcPr>
          <w:p w14:paraId="50901BAF" w14:textId="026BB48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2</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382EE67"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Declarations of Interest:</w:t>
            </w:r>
          </w:p>
          <w:p w14:paraId="1100B97E"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63D8C29B" w14:textId="77777777" w:rsidR="00C30A1B" w:rsidRPr="001966B8" w:rsidRDefault="00C30A1B">
            <w:pPr>
              <w:rPr>
                <w:rFonts w:asciiTheme="minorHAnsi" w:hAnsiTheme="minorHAnsi" w:cstheme="minorHAnsi"/>
                <w:sz w:val="22"/>
                <w:szCs w:val="22"/>
              </w:rPr>
            </w:pPr>
          </w:p>
        </w:tc>
      </w:tr>
      <w:tr w:rsidR="00795288" w:rsidRPr="001966B8" w14:paraId="0C86160A" w14:textId="77777777" w:rsidTr="60AE6DCD">
        <w:tc>
          <w:tcPr>
            <w:tcW w:w="706" w:type="dxa"/>
            <w:tcBorders>
              <w:top w:val="nil"/>
              <w:left w:val="nil"/>
              <w:bottom w:val="nil"/>
              <w:right w:val="nil"/>
            </w:tcBorders>
            <w:shd w:val="clear" w:color="auto" w:fill="auto"/>
          </w:tcPr>
          <w:p w14:paraId="7E0E6846" w14:textId="2839ED11" w:rsidR="00C30A1B" w:rsidRPr="001966B8" w:rsidRDefault="00D218E8" w:rsidP="002D3379">
            <w:pPr>
              <w:rPr>
                <w:rFonts w:asciiTheme="minorHAnsi" w:hAnsiTheme="minorHAnsi" w:cstheme="minorHAnsi"/>
                <w:sz w:val="22"/>
                <w:szCs w:val="22"/>
              </w:rPr>
            </w:pPr>
            <w:r w:rsidRPr="001966B8">
              <w:rPr>
                <w:rFonts w:asciiTheme="minorHAnsi" w:hAnsiTheme="minorHAnsi" w:cstheme="minorHAnsi"/>
                <w:sz w:val="22"/>
                <w:szCs w:val="22"/>
              </w:rPr>
              <w:t>2.1</w:t>
            </w:r>
          </w:p>
        </w:tc>
        <w:tc>
          <w:tcPr>
            <w:tcW w:w="7091" w:type="dxa"/>
            <w:tcBorders>
              <w:top w:val="nil"/>
              <w:left w:val="nil"/>
              <w:bottom w:val="nil"/>
              <w:right w:val="nil"/>
            </w:tcBorders>
            <w:shd w:val="clear" w:color="auto" w:fill="auto"/>
          </w:tcPr>
          <w:p w14:paraId="219B5D76" w14:textId="5AE2296B" w:rsidR="00C30A1B" w:rsidRPr="001966B8" w:rsidRDefault="00C527AC" w:rsidP="00D218E8">
            <w:pPr>
              <w:rPr>
                <w:rFonts w:asciiTheme="minorHAnsi" w:hAnsiTheme="minorHAnsi" w:cstheme="minorHAnsi"/>
                <w:sz w:val="22"/>
                <w:szCs w:val="22"/>
              </w:rPr>
            </w:pPr>
            <w:r w:rsidRPr="001966B8">
              <w:rPr>
                <w:rFonts w:asciiTheme="minorHAnsi" w:hAnsiTheme="minorHAnsi" w:cstheme="minorHAnsi"/>
                <w:sz w:val="22"/>
                <w:szCs w:val="22"/>
              </w:rPr>
              <w:t xml:space="preserve">Cllr </w:t>
            </w:r>
            <w:proofErr w:type="spellStart"/>
            <w:r w:rsidRPr="001966B8">
              <w:rPr>
                <w:rFonts w:asciiTheme="minorHAnsi" w:hAnsiTheme="minorHAnsi" w:cstheme="minorHAnsi"/>
                <w:sz w:val="22"/>
                <w:szCs w:val="22"/>
              </w:rPr>
              <w:t>Canham</w:t>
            </w:r>
            <w:proofErr w:type="spellEnd"/>
            <w:r w:rsidRPr="001966B8">
              <w:rPr>
                <w:rFonts w:asciiTheme="minorHAnsi" w:hAnsiTheme="minorHAnsi" w:cstheme="minorHAnsi"/>
                <w:sz w:val="22"/>
                <w:szCs w:val="22"/>
              </w:rPr>
              <w:t xml:space="preserve"> is an OPC-nominated member of the Parish Hall Committee</w:t>
            </w:r>
            <w:r w:rsidR="00D218E8" w:rsidRPr="001966B8">
              <w:rPr>
                <w:rFonts w:asciiTheme="minorHAnsi" w:hAnsiTheme="minorHAnsi" w:cstheme="minorHAnsi"/>
                <w:sz w:val="22"/>
                <w:szCs w:val="22"/>
              </w:rPr>
              <w:t>.</w:t>
            </w:r>
          </w:p>
          <w:p w14:paraId="605D498A" w14:textId="3C927C31" w:rsidR="00C30A1B" w:rsidRPr="001966B8" w:rsidRDefault="00C527AC" w:rsidP="00D218E8">
            <w:pPr>
              <w:tabs>
                <w:tab w:val="left" w:pos="89"/>
                <w:tab w:val="left" w:pos="356"/>
              </w:tabs>
              <w:rPr>
                <w:rFonts w:asciiTheme="minorHAnsi" w:hAnsiTheme="minorHAnsi" w:cstheme="minorHAnsi"/>
                <w:sz w:val="22"/>
                <w:szCs w:val="22"/>
              </w:rPr>
            </w:pPr>
            <w:r w:rsidRPr="001966B8">
              <w:rPr>
                <w:rFonts w:asciiTheme="minorHAnsi" w:hAnsiTheme="minorHAnsi" w:cstheme="minorHAnsi"/>
                <w:sz w:val="22"/>
                <w:szCs w:val="22"/>
              </w:rPr>
              <w:t xml:space="preserve">Cllrs </w:t>
            </w:r>
            <w:proofErr w:type="spellStart"/>
            <w:r w:rsidRPr="001966B8">
              <w:rPr>
                <w:rFonts w:asciiTheme="minorHAnsi" w:hAnsiTheme="minorHAnsi" w:cstheme="minorHAnsi"/>
                <w:sz w:val="22"/>
                <w:szCs w:val="22"/>
              </w:rPr>
              <w:t>Canham</w:t>
            </w:r>
            <w:proofErr w:type="spellEnd"/>
            <w:r w:rsidRPr="001966B8">
              <w:rPr>
                <w:rFonts w:asciiTheme="minorHAnsi" w:hAnsiTheme="minorHAnsi" w:cstheme="minorHAnsi"/>
                <w:sz w:val="22"/>
                <w:szCs w:val="22"/>
              </w:rPr>
              <w:t xml:space="preserve"> and Montgomery are OPC-nominated (Nominative) Trustees of the </w:t>
            </w:r>
            <w:proofErr w:type="spellStart"/>
            <w:r w:rsidRPr="001966B8">
              <w:rPr>
                <w:rFonts w:asciiTheme="minorHAnsi" w:hAnsiTheme="minorHAnsi" w:cstheme="minorHAnsi"/>
                <w:sz w:val="22"/>
                <w:szCs w:val="22"/>
              </w:rPr>
              <w:t>Otterford</w:t>
            </w:r>
            <w:proofErr w:type="spellEnd"/>
            <w:r w:rsidRPr="001966B8">
              <w:rPr>
                <w:rFonts w:asciiTheme="minorHAnsi" w:hAnsiTheme="minorHAnsi" w:cstheme="minorHAnsi"/>
                <w:sz w:val="22"/>
                <w:szCs w:val="22"/>
              </w:rPr>
              <w:t xml:space="preserve"> Charity</w:t>
            </w:r>
            <w:r w:rsidR="00D218E8" w:rsidRPr="001966B8">
              <w:rPr>
                <w:rFonts w:asciiTheme="minorHAnsi" w:hAnsiTheme="minorHAnsi" w:cstheme="minorHAnsi"/>
                <w:sz w:val="22"/>
                <w:szCs w:val="22"/>
              </w:rPr>
              <w:t>.</w:t>
            </w:r>
          </w:p>
          <w:p w14:paraId="75DB0C85"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6F7C3EE7" w14:textId="77777777" w:rsidR="00C30A1B" w:rsidRPr="001966B8" w:rsidRDefault="00C30A1B">
            <w:pPr>
              <w:rPr>
                <w:rFonts w:asciiTheme="minorHAnsi" w:hAnsiTheme="minorHAnsi" w:cstheme="minorHAnsi"/>
                <w:sz w:val="22"/>
                <w:szCs w:val="22"/>
              </w:rPr>
            </w:pPr>
          </w:p>
        </w:tc>
      </w:tr>
      <w:tr w:rsidR="00795288" w:rsidRPr="001966B8" w14:paraId="32B2F68F" w14:textId="77777777" w:rsidTr="60AE6DCD">
        <w:tc>
          <w:tcPr>
            <w:tcW w:w="706" w:type="dxa"/>
            <w:tcBorders>
              <w:top w:val="nil"/>
              <w:left w:val="nil"/>
              <w:bottom w:val="nil"/>
              <w:right w:val="nil"/>
            </w:tcBorders>
            <w:shd w:val="clear" w:color="auto" w:fill="auto"/>
          </w:tcPr>
          <w:p w14:paraId="3D2F81FF" w14:textId="0E9F37A7" w:rsidR="00D218E8" w:rsidRPr="001966B8" w:rsidRDefault="00D218E8" w:rsidP="002D3379">
            <w:pPr>
              <w:rPr>
                <w:rFonts w:asciiTheme="minorHAnsi" w:hAnsiTheme="minorHAnsi" w:cstheme="minorHAnsi"/>
                <w:sz w:val="22"/>
                <w:szCs w:val="22"/>
              </w:rPr>
            </w:pPr>
            <w:r w:rsidRPr="001966B8">
              <w:rPr>
                <w:rFonts w:asciiTheme="minorHAnsi" w:hAnsiTheme="minorHAnsi" w:cstheme="minorHAnsi"/>
                <w:sz w:val="22"/>
                <w:szCs w:val="22"/>
              </w:rPr>
              <w:t>2.2</w:t>
            </w:r>
          </w:p>
        </w:tc>
        <w:tc>
          <w:tcPr>
            <w:tcW w:w="7091" w:type="dxa"/>
            <w:tcBorders>
              <w:top w:val="nil"/>
              <w:left w:val="nil"/>
              <w:bottom w:val="nil"/>
              <w:right w:val="nil"/>
            </w:tcBorders>
            <w:shd w:val="clear" w:color="auto" w:fill="auto"/>
          </w:tcPr>
          <w:p w14:paraId="3FE141AD" w14:textId="77777777" w:rsidR="00D218E8" w:rsidRPr="001966B8" w:rsidRDefault="00D218E8" w:rsidP="00D218E8">
            <w:pPr>
              <w:rPr>
                <w:rFonts w:asciiTheme="minorHAnsi" w:hAnsiTheme="minorHAnsi" w:cstheme="minorHAnsi"/>
                <w:sz w:val="22"/>
                <w:szCs w:val="22"/>
              </w:rPr>
            </w:pPr>
            <w:r w:rsidRPr="001966B8">
              <w:rPr>
                <w:rFonts w:asciiTheme="minorHAnsi" w:hAnsiTheme="minorHAnsi" w:cstheme="minorHAnsi"/>
                <w:sz w:val="22"/>
                <w:szCs w:val="22"/>
              </w:rPr>
              <w:t>Any other declarations of interest.</w:t>
            </w:r>
          </w:p>
          <w:p w14:paraId="629AF258" w14:textId="479BD257" w:rsidR="00D218E8" w:rsidRPr="001966B8" w:rsidRDefault="00D218E8" w:rsidP="00D218E8">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6D500A95" w14:textId="77777777" w:rsidR="00D218E8" w:rsidRPr="001966B8" w:rsidRDefault="00D218E8">
            <w:pPr>
              <w:rPr>
                <w:rFonts w:asciiTheme="minorHAnsi" w:hAnsiTheme="minorHAnsi" w:cstheme="minorHAnsi"/>
                <w:sz w:val="22"/>
                <w:szCs w:val="22"/>
              </w:rPr>
            </w:pPr>
          </w:p>
        </w:tc>
      </w:tr>
      <w:tr w:rsidR="00795288" w:rsidRPr="001966B8" w14:paraId="3FABDEAA" w14:textId="77777777" w:rsidTr="60AE6DCD">
        <w:tc>
          <w:tcPr>
            <w:tcW w:w="706" w:type="dxa"/>
            <w:tcBorders>
              <w:top w:val="nil"/>
              <w:left w:val="nil"/>
              <w:bottom w:val="nil"/>
              <w:right w:val="nil"/>
            </w:tcBorders>
            <w:shd w:val="clear" w:color="auto" w:fill="auto"/>
          </w:tcPr>
          <w:p w14:paraId="0F082353" w14:textId="0D3648A5"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3</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63FE8A4" w14:textId="5B1F8EAA"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 xml:space="preserve">Meeting of </w:t>
            </w:r>
            <w:r w:rsidR="00CF3818">
              <w:rPr>
                <w:rFonts w:asciiTheme="minorHAnsi" w:hAnsiTheme="minorHAnsi" w:cstheme="minorHAnsi"/>
                <w:b/>
                <w:bCs/>
                <w:sz w:val="22"/>
                <w:szCs w:val="22"/>
              </w:rPr>
              <w:t xml:space="preserve">9 </w:t>
            </w:r>
            <w:r w:rsidR="00A21FE8">
              <w:rPr>
                <w:rFonts w:asciiTheme="minorHAnsi" w:hAnsiTheme="minorHAnsi" w:cstheme="minorHAnsi"/>
                <w:b/>
                <w:bCs/>
                <w:sz w:val="22"/>
                <w:szCs w:val="22"/>
              </w:rPr>
              <w:t xml:space="preserve">March </w:t>
            </w:r>
            <w:r w:rsidRPr="001966B8">
              <w:rPr>
                <w:rFonts w:asciiTheme="minorHAnsi" w:hAnsiTheme="minorHAnsi" w:cstheme="minorHAnsi"/>
                <w:b/>
                <w:bCs/>
                <w:sz w:val="22"/>
                <w:szCs w:val="22"/>
              </w:rPr>
              <w:t>202</w:t>
            </w:r>
            <w:r w:rsidR="00CF3818">
              <w:rPr>
                <w:rFonts w:asciiTheme="minorHAnsi" w:hAnsiTheme="minorHAnsi" w:cstheme="minorHAnsi"/>
                <w:b/>
                <w:bCs/>
                <w:sz w:val="22"/>
                <w:szCs w:val="22"/>
              </w:rPr>
              <w:t>1</w:t>
            </w:r>
            <w:r w:rsidRPr="001966B8">
              <w:rPr>
                <w:rFonts w:asciiTheme="minorHAnsi" w:hAnsiTheme="minorHAnsi" w:cstheme="minorHAnsi"/>
                <w:b/>
                <w:bCs/>
                <w:sz w:val="22"/>
                <w:szCs w:val="22"/>
              </w:rPr>
              <w:t>:</w:t>
            </w:r>
          </w:p>
          <w:p w14:paraId="1CCCABFB"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72EE6BD6" w14:textId="77777777" w:rsidR="00C30A1B" w:rsidRPr="001966B8" w:rsidRDefault="00C30A1B">
            <w:pPr>
              <w:rPr>
                <w:rFonts w:asciiTheme="minorHAnsi" w:hAnsiTheme="minorHAnsi" w:cstheme="minorHAnsi"/>
                <w:sz w:val="22"/>
                <w:szCs w:val="22"/>
              </w:rPr>
            </w:pPr>
          </w:p>
        </w:tc>
      </w:tr>
      <w:tr w:rsidR="00795288" w:rsidRPr="001966B8" w14:paraId="5020CF3E" w14:textId="77777777" w:rsidTr="60AE6DCD">
        <w:tc>
          <w:tcPr>
            <w:tcW w:w="706" w:type="dxa"/>
            <w:tcBorders>
              <w:top w:val="nil"/>
              <w:left w:val="nil"/>
              <w:bottom w:val="nil"/>
              <w:right w:val="nil"/>
            </w:tcBorders>
            <w:shd w:val="clear" w:color="auto" w:fill="auto"/>
          </w:tcPr>
          <w:p w14:paraId="3F89E537" w14:textId="30EEF871"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3</w:t>
            </w:r>
            <w:r w:rsidR="00C527AC"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282B576F"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Minutes</w:t>
            </w:r>
          </w:p>
          <w:p w14:paraId="21C5F8BF"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42E46C70" w14:textId="1471E0B2" w:rsidR="00C30A1B" w:rsidRPr="001966B8" w:rsidRDefault="60AE6DCD" w:rsidP="60AE6DCD">
            <w:pPr>
              <w:rPr>
                <w:rFonts w:asciiTheme="minorHAnsi" w:hAnsiTheme="minorHAnsi" w:cstheme="minorBidi"/>
                <w:sz w:val="22"/>
                <w:szCs w:val="22"/>
              </w:rPr>
            </w:pPr>
            <w:r w:rsidRPr="60AE6DCD">
              <w:rPr>
                <w:rFonts w:asciiTheme="minorHAnsi" w:hAnsiTheme="minorHAnsi" w:cstheme="minorBidi"/>
                <w:b/>
                <w:bCs/>
                <w:sz w:val="22"/>
                <w:szCs w:val="22"/>
              </w:rPr>
              <w:t xml:space="preserve">  Clerk</w:t>
            </w:r>
          </w:p>
        </w:tc>
      </w:tr>
      <w:tr w:rsidR="00795288" w:rsidRPr="001966B8" w14:paraId="0479CB13" w14:textId="77777777" w:rsidTr="60AE6DCD">
        <w:tc>
          <w:tcPr>
            <w:tcW w:w="706" w:type="dxa"/>
            <w:tcBorders>
              <w:top w:val="nil"/>
              <w:left w:val="nil"/>
              <w:bottom w:val="nil"/>
              <w:right w:val="nil"/>
            </w:tcBorders>
            <w:shd w:val="clear" w:color="auto" w:fill="auto"/>
          </w:tcPr>
          <w:p w14:paraId="15BB4D1A" w14:textId="3F263B15"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3</w:t>
            </w:r>
            <w:r w:rsidR="00C527AC" w:rsidRPr="001966B8">
              <w:rPr>
                <w:rFonts w:asciiTheme="minorHAnsi" w:hAnsiTheme="minorHAnsi" w:cstheme="minorHAnsi"/>
                <w:sz w:val="22"/>
                <w:szCs w:val="22"/>
              </w:rPr>
              <w:t>.2</w:t>
            </w:r>
          </w:p>
        </w:tc>
        <w:tc>
          <w:tcPr>
            <w:tcW w:w="7091" w:type="dxa"/>
            <w:tcBorders>
              <w:top w:val="nil"/>
              <w:left w:val="nil"/>
              <w:bottom w:val="nil"/>
              <w:right w:val="nil"/>
            </w:tcBorders>
            <w:shd w:val="clear" w:color="auto" w:fill="auto"/>
          </w:tcPr>
          <w:p w14:paraId="4D898E2D"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sz w:val="22"/>
                <w:szCs w:val="22"/>
              </w:rPr>
              <w:t>Matters arising</w:t>
            </w:r>
          </w:p>
          <w:p w14:paraId="312022E0" w14:textId="77777777" w:rsidR="00C30A1B" w:rsidRPr="001966B8" w:rsidRDefault="00C30A1B">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38E6ACA3" w14:textId="08210799" w:rsidR="00C30A1B" w:rsidRPr="001966B8" w:rsidRDefault="60AE6DCD" w:rsidP="60AE6DCD">
            <w:pPr>
              <w:rPr>
                <w:rFonts w:asciiTheme="minorHAnsi" w:hAnsiTheme="minorHAnsi" w:cstheme="minorBidi"/>
                <w:b/>
                <w:bCs/>
                <w:sz w:val="22"/>
                <w:szCs w:val="22"/>
              </w:rPr>
            </w:pPr>
            <w:r w:rsidRPr="60AE6DCD">
              <w:rPr>
                <w:rFonts w:asciiTheme="minorHAnsi" w:hAnsiTheme="minorHAnsi" w:cstheme="minorBidi"/>
                <w:b/>
                <w:bCs/>
                <w:sz w:val="22"/>
                <w:szCs w:val="22"/>
              </w:rPr>
              <w:t xml:space="preserve">  All</w:t>
            </w:r>
          </w:p>
        </w:tc>
      </w:tr>
      <w:tr w:rsidR="00795288" w:rsidRPr="001966B8" w14:paraId="5F0E650A" w14:textId="77777777" w:rsidTr="60AE6DCD">
        <w:tc>
          <w:tcPr>
            <w:tcW w:w="706" w:type="dxa"/>
            <w:tcBorders>
              <w:top w:val="nil"/>
              <w:left w:val="nil"/>
              <w:bottom w:val="nil"/>
              <w:right w:val="nil"/>
            </w:tcBorders>
            <w:shd w:val="clear" w:color="auto" w:fill="auto"/>
          </w:tcPr>
          <w:p w14:paraId="71223E1A" w14:textId="376E3027" w:rsidR="00C30A1B" w:rsidRPr="001966B8" w:rsidRDefault="00DD6BF2" w:rsidP="002D3379">
            <w:pPr>
              <w:rPr>
                <w:rFonts w:asciiTheme="minorHAnsi" w:hAnsiTheme="minorHAnsi" w:cstheme="minorHAnsi"/>
                <w:b/>
                <w:bCs/>
                <w:sz w:val="22"/>
                <w:szCs w:val="22"/>
              </w:rPr>
            </w:pPr>
            <w:r w:rsidRPr="001966B8">
              <w:rPr>
                <w:rFonts w:asciiTheme="minorHAnsi" w:hAnsiTheme="minorHAnsi" w:cstheme="minorHAnsi"/>
                <w:b/>
                <w:bCs/>
                <w:sz w:val="22"/>
                <w:szCs w:val="22"/>
              </w:rPr>
              <w:t>4</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9B55505" w14:textId="77777777" w:rsidR="00C30A1B" w:rsidRPr="001966B8" w:rsidRDefault="00C527AC">
            <w:pPr>
              <w:rPr>
                <w:rFonts w:asciiTheme="minorHAnsi" w:hAnsiTheme="minorHAnsi" w:cstheme="minorHAnsi"/>
                <w:sz w:val="22"/>
                <w:szCs w:val="22"/>
              </w:rPr>
            </w:pPr>
            <w:r w:rsidRPr="001966B8">
              <w:rPr>
                <w:rFonts w:asciiTheme="minorHAnsi" w:hAnsiTheme="minorHAnsi" w:cstheme="minorHAnsi"/>
                <w:b/>
                <w:bCs/>
                <w:sz w:val="22"/>
                <w:szCs w:val="22"/>
              </w:rPr>
              <w:t>Planning</w:t>
            </w:r>
          </w:p>
          <w:p w14:paraId="4C8B8F09" w14:textId="77777777" w:rsidR="00C30A1B" w:rsidRPr="001966B8" w:rsidRDefault="00C30A1B">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0C76AD73" w14:textId="77777777" w:rsidR="001066AF" w:rsidRDefault="60AE6DCD" w:rsidP="60AE6DCD">
            <w:pPr>
              <w:rPr>
                <w:rFonts w:asciiTheme="minorHAnsi" w:hAnsiTheme="minorHAnsi" w:cstheme="minorBidi"/>
                <w:b/>
                <w:bCs/>
                <w:sz w:val="22"/>
                <w:szCs w:val="22"/>
              </w:rPr>
            </w:pPr>
            <w:r w:rsidRPr="60AE6DCD">
              <w:rPr>
                <w:rFonts w:asciiTheme="minorHAnsi" w:hAnsiTheme="minorHAnsi" w:cstheme="minorBidi"/>
                <w:b/>
                <w:bCs/>
                <w:sz w:val="22"/>
                <w:szCs w:val="22"/>
              </w:rPr>
              <w:t xml:space="preserve">  </w:t>
            </w:r>
          </w:p>
          <w:p w14:paraId="20FB2D87" w14:textId="5297A5AD" w:rsidR="00C30A1B" w:rsidRPr="001966B8" w:rsidRDefault="00C30A1B" w:rsidP="60AE6DCD">
            <w:pPr>
              <w:rPr>
                <w:rFonts w:asciiTheme="minorHAnsi" w:hAnsiTheme="minorHAnsi" w:cstheme="minorBidi"/>
                <w:sz w:val="22"/>
                <w:szCs w:val="22"/>
              </w:rPr>
            </w:pPr>
          </w:p>
        </w:tc>
      </w:tr>
      <w:tr w:rsidR="00795288" w:rsidRPr="001966B8" w14:paraId="28E2D046" w14:textId="77777777" w:rsidTr="60AE6DCD">
        <w:tc>
          <w:tcPr>
            <w:tcW w:w="706" w:type="dxa"/>
            <w:tcBorders>
              <w:top w:val="nil"/>
              <w:left w:val="nil"/>
              <w:bottom w:val="nil"/>
              <w:right w:val="nil"/>
            </w:tcBorders>
            <w:shd w:val="clear" w:color="auto" w:fill="auto"/>
          </w:tcPr>
          <w:p w14:paraId="46471809" w14:textId="52A4F348"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sz w:val="22"/>
                <w:szCs w:val="22"/>
              </w:rPr>
              <w:t>4</w:t>
            </w:r>
            <w:r w:rsidR="00C527AC"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71B67BBC" w14:textId="21170EE4" w:rsidR="001239C6" w:rsidRPr="00163F1B" w:rsidRDefault="00C527AC" w:rsidP="001239C6">
            <w:r w:rsidRPr="00C6387A">
              <w:rPr>
                <w:rFonts w:asciiTheme="minorHAnsi" w:hAnsiTheme="minorHAnsi" w:cstheme="minorHAnsi"/>
                <w:sz w:val="22"/>
                <w:szCs w:val="22"/>
              </w:rPr>
              <w:t>New</w:t>
            </w:r>
            <w:r w:rsidR="001239C6" w:rsidRPr="00C6387A">
              <w:rPr>
                <w:rFonts w:asciiTheme="minorHAnsi" w:hAnsiTheme="minorHAnsi" w:cstheme="minorHAnsi"/>
                <w:sz w:val="22"/>
                <w:szCs w:val="22"/>
              </w:rPr>
              <w:t xml:space="preserve"> </w:t>
            </w:r>
            <w:r w:rsidRPr="00C6387A">
              <w:rPr>
                <w:rFonts w:asciiTheme="minorHAnsi" w:hAnsiTheme="minorHAnsi" w:cstheme="minorHAnsi"/>
                <w:sz w:val="22"/>
                <w:szCs w:val="22"/>
              </w:rPr>
              <w:t>applications</w:t>
            </w:r>
            <w:r w:rsidRPr="00C6387A">
              <w:rPr>
                <w:rFonts w:asciiTheme="minorHAnsi" w:hAnsiTheme="minorHAnsi" w:cstheme="minorHAnsi"/>
                <w:i/>
                <w:iCs/>
                <w:sz w:val="22"/>
                <w:szCs w:val="22"/>
              </w:rPr>
              <w:t xml:space="preserve">: </w:t>
            </w:r>
            <w:r w:rsidR="00C6387A" w:rsidRPr="00A21FE8">
              <w:rPr>
                <w:rFonts w:asciiTheme="minorHAnsi" w:hAnsiTheme="minorHAnsi" w:cstheme="minorHAnsi"/>
                <w:color w:val="212529"/>
                <w:sz w:val="22"/>
                <w:szCs w:val="22"/>
                <w:shd w:val="clear" w:color="auto" w:fill="FFFFFF"/>
              </w:rPr>
              <w:t xml:space="preserve">29/21/0001 </w:t>
            </w:r>
            <w:r w:rsidR="00C6387A" w:rsidRPr="00A21FE8">
              <w:rPr>
                <w:rFonts w:asciiTheme="minorHAnsi" w:hAnsiTheme="minorHAnsi" w:cs="Arial"/>
                <w:color w:val="212529"/>
                <w:sz w:val="22"/>
                <w:szCs w:val="22"/>
                <w:shd w:val="clear" w:color="auto" w:fill="FFFFFF"/>
              </w:rPr>
              <w:t xml:space="preserve">Erection of a single storey extension to the rear of Griggs Farm, Whatley Road, </w:t>
            </w:r>
            <w:proofErr w:type="spellStart"/>
            <w:r w:rsidR="00C6387A" w:rsidRPr="00A21FE8">
              <w:rPr>
                <w:rFonts w:asciiTheme="minorHAnsi" w:hAnsiTheme="minorHAnsi" w:cs="Arial"/>
                <w:color w:val="212529"/>
                <w:sz w:val="22"/>
                <w:szCs w:val="22"/>
                <w:shd w:val="clear" w:color="auto" w:fill="FFFFFF"/>
              </w:rPr>
              <w:t>Otterford</w:t>
            </w:r>
            <w:proofErr w:type="spellEnd"/>
          </w:p>
          <w:p w14:paraId="1B66F917" w14:textId="5FEBFA10" w:rsidR="000B58D9" w:rsidRPr="00D04A5E" w:rsidRDefault="000B58D9" w:rsidP="000B58D9">
            <w:pPr>
              <w:rPr>
                <w:rFonts w:asciiTheme="minorHAnsi" w:hAnsiTheme="minorHAnsi" w:cstheme="minorHAnsi"/>
                <w:color w:val="FF0000"/>
                <w:sz w:val="22"/>
                <w:szCs w:val="22"/>
              </w:rPr>
            </w:pPr>
          </w:p>
        </w:tc>
        <w:tc>
          <w:tcPr>
            <w:tcW w:w="1229" w:type="dxa"/>
            <w:tcBorders>
              <w:top w:val="nil"/>
              <w:left w:val="nil"/>
              <w:bottom w:val="nil"/>
              <w:right w:val="nil"/>
            </w:tcBorders>
            <w:shd w:val="clear" w:color="auto" w:fill="auto"/>
          </w:tcPr>
          <w:p w14:paraId="586EACAA" w14:textId="11662F4F" w:rsidR="00C30A1B" w:rsidRPr="0009643B" w:rsidRDefault="0009643B">
            <w:pPr>
              <w:rPr>
                <w:rFonts w:asciiTheme="minorHAnsi" w:hAnsiTheme="minorHAnsi" w:cstheme="minorHAnsi"/>
                <w:b/>
                <w:bCs/>
                <w:sz w:val="22"/>
                <w:szCs w:val="22"/>
              </w:rPr>
            </w:pPr>
            <w:r w:rsidRPr="0009643B">
              <w:rPr>
                <w:rFonts w:asciiTheme="minorHAnsi" w:hAnsiTheme="minorHAnsi" w:cstheme="minorHAnsi"/>
                <w:b/>
                <w:bCs/>
                <w:sz w:val="22"/>
                <w:szCs w:val="22"/>
              </w:rPr>
              <w:t xml:space="preserve">  Clerk</w:t>
            </w:r>
          </w:p>
        </w:tc>
      </w:tr>
      <w:tr w:rsidR="00795288" w:rsidRPr="001966B8" w14:paraId="72E87A00" w14:textId="77777777" w:rsidTr="00A21FE8">
        <w:trPr>
          <w:trHeight w:val="449"/>
        </w:trPr>
        <w:tc>
          <w:tcPr>
            <w:tcW w:w="706" w:type="dxa"/>
            <w:tcBorders>
              <w:top w:val="nil"/>
              <w:left w:val="nil"/>
              <w:bottom w:val="nil"/>
              <w:right w:val="nil"/>
            </w:tcBorders>
            <w:shd w:val="clear" w:color="auto" w:fill="auto"/>
          </w:tcPr>
          <w:p w14:paraId="2CCB8773" w14:textId="6CE76049" w:rsidR="001966B8" w:rsidRPr="001966B8" w:rsidRDefault="007D0C6D" w:rsidP="002D3379">
            <w:pPr>
              <w:rPr>
                <w:rFonts w:asciiTheme="minorHAnsi" w:hAnsiTheme="minorHAnsi" w:cstheme="minorHAnsi"/>
                <w:sz w:val="22"/>
                <w:szCs w:val="22"/>
              </w:rPr>
            </w:pPr>
            <w:r>
              <w:rPr>
                <w:rFonts w:asciiTheme="minorHAnsi" w:hAnsiTheme="minorHAnsi" w:cstheme="minorHAnsi"/>
                <w:sz w:val="22"/>
                <w:szCs w:val="22"/>
              </w:rPr>
              <w:t>4.</w:t>
            </w:r>
            <w:r w:rsidR="0064399D">
              <w:rPr>
                <w:rFonts w:asciiTheme="minorHAnsi" w:hAnsiTheme="minorHAnsi" w:cstheme="minorHAnsi"/>
                <w:sz w:val="22"/>
                <w:szCs w:val="22"/>
              </w:rPr>
              <w:t>2</w:t>
            </w:r>
          </w:p>
        </w:tc>
        <w:tc>
          <w:tcPr>
            <w:tcW w:w="7091" w:type="dxa"/>
            <w:tcBorders>
              <w:top w:val="nil"/>
              <w:left w:val="nil"/>
              <w:bottom w:val="nil"/>
              <w:right w:val="nil"/>
            </w:tcBorders>
            <w:shd w:val="clear" w:color="auto" w:fill="auto"/>
          </w:tcPr>
          <w:p w14:paraId="4E95E719" w14:textId="0CA303F8" w:rsidR="00C6387A" w:rsidRPr="00C6387A" w:rsidRDefault="001966B8" w:rsidP="00C6387A">
            <w:pPr>
              <w:rPr>
                <w:rFonts w:asciiTheme="minorHAnsi" w:hAnsiTheme="minorHAnsi" w:cstheme="minorHAnsi"/>
                <w:sz w:val="22"/>
                <w:szCs w:val="22"/>
              </w:rPr>
            </w:pPr>
            <w:r w:rsidRPr="00C6387A">
              <w:rPr>
                <w:rFonts w:asciiTheme="minorHAnsi" w:hAnsiTheme="minorHAnsi" w:cstheme="minorHAnsi"/>
                <w:sz w:val="22"/>
                <w:szCs w:val="22"/>
              </w:rPr>
              <w:t xml:space="preserve">Applications </w:t>
            </w:r>
            <w:r w:rsidR="00B305EF" w:rsidRPr="00C6387A">
              <w:rPr>
                <w:rFonts w:asciiTheme="minorHAnsi" w:hAnsiTheme="minorHAnsi" w:cstheme="minorHAnsi"/>
                <w:sz w:val="22"/>
                <w:szCs w:val="22"/>
              </w:rPr>
              <w:t>granted</w:t>
            </w:r>
            <w:r w:rsidR="00A30DDF" w:rsidRPr="00C6387A">
              <w:rPr>
                <w:rFonts w:asciiTheme="minorHAnsi" w:hAnsiTheme="minorHAnsi" w:cstheme="minorHAnsi"/>
                <w:sz w:val="22"/>
                <w:szCs w:val="22"/>
              </w:rPr>
              <w:t xml:space="preserve"> by SWATDC</w:t>
            </w:r>
            <w:r w:rsidR="004C7581" w:rsidRPr="00C6387A">
              <w:rPr>
                <w:rFonts w:asciiTheme="minorHAnsi" w:hAnsiTheme="minorHAnsi" w:cstheme="minorHAnsi"/>
                <w:sz w:val="22"/>
                <w:szCs w:val="22"/>
              </w:rPr>
              <w:t>:</w:t>
            </w:r>
            <w:r w:rsidR="00C6387A" w:rsidRPr="00C6387A">
              <w:rPr>
                <w:rFonts w:asciiTheme="minorHAnsi" w:hAnsiTheme="minorHAnsi" w:cstheme="minorHAnsi"/>
                <w:sz w:val="22"/>
                <w:szCs w:val="22"/>
                <w:shd w:val="clear" w:color="auto" w:fill="FFFFFF"/>
              </w:rPr>
              <w:t xml:space="preserve"> </w:t>
            </w:r>
            <w:r w:rsidR="00C6387A" w:rsidRPr="00C6387A">
              <w:rPr>
                <w:rFonts w:asciiTheme="minorHAnsi" w:hAnsiTheme="minorHAnsi" w:cstheme="minorHAnsi"/>
                <w:color w:val="212529"/>
                <w:sz w:val="22"/>
                <w:szCs w:val="22"/>
                <w:shd w:val="clear" w:color="auto" w:fill="FFFFFF"/>
              </w:rPr>
              <w:t xml:space="preserve">29/20/0016 Conversion of cottages into 1 No. dwelling with the erection of a two-storey extension to the rear and a change of use of land from agricultural to domestic at Ivy Cottages, Holman Clavel Road, </w:t>
            </w:r>
            <w:proofErr w:type="spellStart"/>
            <w:r w:rsidR="00C6387A" w:rsidRPr="00C6387A">
              <w:rPr>
                <w:rFonts w:asciiTheme="minorHAnsi" w:hAnsiTheme="minorHAnsi" w:cstheme="minorHAnsi"/>
                <w:color w:val="212529"/>
                <w:sz w:val="22"/>
                <w:szCs w:val="22"/>
                <w:shd w:val="clear" w:color="auto" w:fill="FFFFFF"/>
              </w:rPr>
              <w:t>Culmhead</w:t>
            </w:r>
            <w:proofErr w:type="spellEnd"/>
            <w:r w:rsidR="00C6387A">
              <w:rPr>
                <w:rFonts w:asciiTheme="minorHAnsi" w:hAnsiTheme="minorHAnsi" w:cstheme="minorHAnsi"/>
                <w:color w:val="212529"/>
                <w:sz w:val="22"/>
                <w:szCs w:val="22"/>
                <w:shd w:val="clear" w:color="auto" w:fill="FFFFFF"/>
              </w:rPr>
              <w:t>.</w:t>
            </w:r>
          </w:p>
          <w:p w14:paraId="17181A66" w14:textId="2F2BED8C" w:rsidR="00632F38" w:rsidRPr="00A30DDF" w:rsidRDefault="00632F38" w:rsidP="004C7581"/>
        </w:tc>
        <w:tc>
          <w:tcPr>
            <w:tcW w:w="1229" w:type="dxa"/>
            <w:tcBorders>
              <w:top w:val="nil"/>
              <w:left w:val="nil"/>
              <w:bottom w:val="nil"/>
              <w:right w:val="nil"/>
            </w:tcBorders>
            <w:shd w:val="clear" w:color="auto" w:fill="auto"/>
          </w:tcPr>
          <w:p w14:paraId="183006B0" w14:textId="41E8492B" w:rsidR="001966B8" w:rsidRDefault="001066AF">
            <w:pPr>
              <w:rPr>
                <w:rFonts w:asciiTheme="minorHAnsi" w:hAnsiTheme="minorHAnsi" w:cstheme="minorHAnsi"/>
                <w:b/>
                <w:bCs/>
                <w:sz w:val="22"/>
                <w:szCs w:val="22"/>
              </w:rPr>
            </w:pPr>
            <w:r>
              <w:rPr>
                <w:rFonts w:asciiTheme="minorHAnsi" w:hAnsiTheme="minorHAnsi" w:cstheme="minorHAnsi"/>
                <w:b/>
                <w:bCs/>
                <w:sz w:val="22"/>
                <w:szCs w:val="22"/>
              </w:rPr>
              <w:t xml:space="preserve">  Clerk</w:t>
            </w:r>
          </w:p>
          <w:p w14:paraId="12B989CF" w14:textId="43F647B2" w:rsidR="0064399D" w:rsidRPr="001966B8" w:rsidRDefault="0064399D">
            <w:pPr>
              <w:rPr>
                <w:rFonts w:asciiTheme="minorHAnsi" w:hAnsiTheme="minorHAnsi" w:cstheme="minorHAnsi"/>
                <w:b/>
                <w:bCs/>
                <w:sz w:val="22"/>
                <w:szCs w:val="22"/>
              </w:rPr>
            </w:pPr>
          </w:p>
        </w:tc>
      </w:tr>
      <w:tr w:rsidR="001239C6" w:rsidRPr="001966B8" w14:paraId="7812703F" w14:textId="77777777" w:rsidTr="00C6387A">
        <w:trPr>
          <w:trHeight w:val="639"/>
        </w:trPr>
        <w:tc>
          <w:tcPr>
            <w:tcW w:w="706" w:type="dxa"/>
            <w:tcBorders>
              <w:top w:val="nil"/>
              <w:left w:val="nil"/>
              <w:bottom w:val="nil"/>
              <w:right w:val="nil"/>
            </w:tcBorders>
            <w:shd w:val="clear" w:color="auto" w:fill="auto"/>
          </w:tcPr>
          <w:p w14:paraId="45103828" w14:textId="3C4F3A9C" w:rsidR="001239C6" w:rsidRDefault="001239C6" w:rsidP="002D3379">
            <w:pPr>
              <w:rPr>
                <w:rFonts w:asciiTheme="minorHAnsi" w:hAnsiTheme="minorHAnsi" w:cstheme="minorHAnsi"/>
                <w:sz w:val="22"/>
                <w:szCs w:val="22"/>
              </w:rPr>
            </w:pPr>
            <w:r>
              <w:rPr>
                <w:rFonts w:asciiTheme="minorHAnsi" w:hAnsiTheme="minorHAnsi" w:cstheme="minorHAnsi"/>
                <w:sz w:val="22"/>
                <w:szCs w:val="22"/>
              </w:rPr>
              <w:t>4.3</w:t>
            </w:r>
          </w:p>
        </w:tc>
        <w:tc>
          <w:tcPr>
            <w:tcW w:w="7091" w:type="dxa"/>
            <w:tcBorders>
              <w:top w:val="nil"/>
              <w:left w:val="nil"/>
              <w:bottom w:val="nil"/>
              <w:right w:val="nil"/>
            </w:tcBorders>
            <w:shd w:val="clear" w:color="auto" w:fill="auto"/>
          </w:tcPr>
          <w:p w14:paraId="1A473A1D" w14:textId="083F8140" w:rsidR="001239C6" w:rsidRPr="00DB68DD" w:rsidRDefault="001239C6" w:rsidP="002B167E">
            <w:pPr>
              <w:rPr>
                <w:rFonts w:asciiTheme="minorHAnsi" w:hAnsiTheme="minorHAnsi"/>
                <w:sz w:val="22"/>
                <w:szCs w:val="22"/>
              </w:rPr>
            </w:pPr>
            <w:r w:rsidRPr="00C6387A">
              <w:rPr>
                <w:rFonts w:asciiTheme="minorHAnsi" w:hAnsiTheme="minorHAnsi" w:cstheme="minorHAnsi"/>
                <w:sz w:val="22"/>
                <w:szCs w:val="22"/>
              </w:rPr>
              <w:t>Refuse</w:t>
            </w:r>
            <w:r w:rsidR="00A21FE8" w:rsidRPr="00C6387A">
              <w:rPr>
                <w:rFonts w:asciiTheme="minorHAnsi" w:hAnsiTheme="minorHAnsi" w:cstheme="minorHAnsi"/>
                <w:sz w:val="22"/>
                <w:szCs w:val="22"/>
              </w:rPr>
              <w:t xml:space="preserve">d </w:t>
            </w:r>
            <w:r w:rsidRPr="00C6387A">
              <w:rPr>
                <w:rFonts w:asciiTheme="minorHAnsi" w:hAnsiTheme="minorHAnsi" w:cstheme="minorHAnsi"/>
                <w:sz w:val="22"/>
                <w:szCs w:val="22"/>
              </w:rPr>
              <w:t>application</w:t>
            </w:r>
            <w:r w:rsidR="00C6387A">
              <w:rPr>
                <w:rFonts w:asciiTheme="minorHAnsi" w:hAnsiTheme="minorHAnsi" w:cstheme="minorHAnsi"/>
                <w:sz w:val="22"/>
                <w:szCs w:val="22"/>
              </w:rPr>
              <w:t>s</w:t>
            </w:r>
            <w:r w:rsidRPr="00C6387A">
              <w:rPr>
                <w:rFonts w:asciiTheme="minorHAnsi" w:hAnsiTheme="minorHAnsi" w:cstheme="minorHAnsi"/>
                <w:sz w:val="22"/>
                <w:szCs w:val="22"/>
              </w:rPr>
              <w:t>:</w:t>
            </w:r>
            <w:r>
              <w:rPr>
                <w:rFonts w:asciiTheme="minorHAnsi" w:hAnsiTheme="minorHAnsi" w:cstheme="minorHAnsi"/>
                <w:sz w:val="22"/>
                <w:szCs w:val="22"/>
              </w:rPr>
              <w:t xml:space="preserve">  </w:t>
            </w:r>
            <w:r w:rsidR="00C6387A">
              <w:rPr>
                <w:rFonts w:asciiTheme="minorHAnsi" w:hAnsiTheme="minorHAnsi" w:cstheme="minorHAnsi"/>
                <w:sz w:val="22"/>
                <w:szCs w:val="22"/>
              </w:rPr>
              <w:t>none</w:t>
            </w:r>
          </w:p>
        </w:tc>
        <w:tc>
          <w:tcPr>
            <w:tcW w:w="1229" w:type="dxa"/>
            <w:tcBorders>
              <w:top w:val="nil"/>
              <w:left w:val="nil"/>
              <w:bottom w:val="nil"/>
              <w:right w:val="nil"/>
            </w:tcBorders>
            <w:shd w:val="clear" w:color="auto" w:fill="auto"/>
          </w:tcPr>
          <w:p w14:paraId="398D2D5F" w14:textId="02D95E57" w:rsidR="001239C6" w:rsidRDefault="001066AF">
            <w:pPr>
              <w:rPr>
                <w:rFonts w:asciiTheme="minorHAnsi" w:hAnsiTheme="minorHAnsi" w:cstheme="minorHAnsi"/>
                <w:b/>
                <w:bCs/>
                <w:sz w:val="22"/>
                <w:szCs w:val="22"/>
              </w:rPr>
            </w:pPr>
            <w:r>
              <w:rPr>
                <w:rFonts w:asciiTheme="minorHAnsi" w:hAnsiTheme="minorHAnsi" w:cstheme="minorHAnsi"/>
                <w:b/>
                <w:bCs/>
                <w:sz w:val="22"/>
                <w:szCs w:val="22"/>
              </w:rPr>
              <w:t xml:space="preserve">  Clerk</w:t>
            </w:r>
          </w:p>
        </w:tc>
      </w:tr>
      <w:tr w:rsidR="00795288" w:rsidRPr="001966B8" w14:paraId="38158D78" w14:textId="77777777" w:rsidTr="60AE6DCD">
        <w:tc>
          <w:tcPr>
            <w:tcW w:w="706" w:type="dxa"/>
            <w:tcBorders>
              <w:top w:val="nil"/>
              <w:left w:val="nil"/>
              <w:bottom w:val="nil"/>
              <w:right w:val="nil"/>
            </w:tcBorders>
            <w:shd w:val="clear" w:color="auto" w:fill="auto"/>
          </w:tcPr>
          <w:p w14:paraId="4540CBF0" w14:textId="0F90E08F" w:rsidR="00C30A1B" w:rsidRPr="001966B8" w:rsidRDefault="00DD6BF2" w:rsidP="002D3379">
            <w:pPr>
              <w:rPr>
                <w:rFonts w:asciiTheme="minorHAnsi" w:hAnsiTheme="minorHAnsi" w:cstheme="minorHAnsi"/>
                <w:sz w:val="22"/>
                <w:szCs w:val="22"/>
              </w:rPr>
            </w:pPr>
            <w:r w:rsidRPr="001966B8">
              <w:rPr>
                <w:rFonts w:asciiTheme="minorHAnsi" w:hAnsiTheme="minorHAnsi" w:cstheme="minorHAnsi"/>
                <w:b/>
                <w:bCs/>
                <w:sz w:val="22"/>
                <w:szCs w:val="22"/>
              </w:rPr>
              <w:t>5</w:t>
            </w:r>
            <w:r w:rsidR="00C527AC"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6A23E21" w14:textId="75A15D02" w:rsidR="00C30A1B" w:rsidRPr="00A30DDF" w:rsidRDefault="575D4A48" w:rsidP="575D4A48">
            <w:pPr>
              <w:rPr>
                <w:rFonts w:asciiTheme="minorHAnsi" w:hAnsiTheme="minorHAnsi" w:cstheme="minorBidi"/>
                <w:b/>
                <w:bCs/>
                <w:sz w:val="21"/>
                <w:szCs w:val="21"/>
              </w:rPr>
            </w:pPr>
            <w:r w:rsidRPr="575D4A48">
              <w:rPr>
                <w:rFonts w:asciiTheme="minorHAnsi" w:hAnsiTheme="minorHAnsi" w:cstheme="minorBidi"/>
                <w:b/>
                <w:bCs/>
                <w:sz w:val="22"/>
                <w:szCs w:val="22"/>
              </w:rPr>
              <w:t>Other Matters</w:t>
            </w:r>
          </w:p>
          <w:p w14:paraId="66182801" w14:textId="51C32654" w:rsidR="00AF3112" w:rsidRPr="001966B8" w:rsidRDefault="00AF3112" w:rsidP="00543C4E">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47C3A81F" w14:textId="77777777" w:rsidR="00C30A1B" w:rsidRPr="001966B8" w:rsidRDefault="00C30A1B">
            <w:pPr>
              <w:rPr>
                <w:rFonts w:asciiTheme="minorHAnsi" w:hAnsiTheme="minorHAnsi" w:cstheme="minorHAnsi"/>
                <w:sz w:val="22"/>
                <w:szCs w:val="22"/>
              </w:rPr>
            </w:pPr>
          </w:p>
        </w:tc>
      </w:tr>
      <w:tr w:rsidR="00795288" w:rsidRPr="001966B8" w14:paraId="2F2CC929" w14:textId="77777777" w:rsidTr="60AE6DCD">
        <w:tc>
          <w:tcPr>
            <w:tcW w:w="706" w:type="dxa"/>
            <w:tcBorders>
              <w:top w:val="nil"/>
              <w:left w:val="nil"/>
              <w:bottom w:val="nil"/>
              <w:right w:val="nil"/>
            </w:tcBorders>
            <w:shd w:val="clear" w:color="auto" w:fill="auto"/>
          </w:tcPr>
          <w:p w14:paraId="2EB7E3F7" w14:textId="610A17A8" w:rsidR="009F6E72" w:rsidRPr="001966B8" w:rsidRDefault="00543C4E" w:rsidP="002D3379">
            <w:pPr>
              <w:rPr>
                <w:rFonts w:asciiTheme="minorHAnsi" w:hAnsiTheme="minorHAnsi" w:cstheme="minorHAnsi"/>
                <w:sz w:val="22"/>
                <w:szCs w:val="22"/>
              </w:rPr>
            </w:pPr>
            <w:r>
              <w:rPr>
                <w:rFonts w:asciiTheme="minorHAnsi" w:hAnsiTheme="minorHAnsi" w:cstheme="minorHAnsi"/>
                <w:sz w:val="22"/>
                <w:szCs w:val="22"/>
              </w:rPr>
              <w:t>5</w:t>
            </w:r>
            <w:r w:rsidR="009F6E72" w:rsidRPr="001966B8">
              <w:rPr>
                <w:rFonts w:asciiTheme="minorHAnsi" w:hAnsiTheme="minorHAnsi" w:cstheme="minorHAnsi"/>
                <w:sz w:val="22"/>
                <w:szCs w:val="22"/>
              </w:rPr>
              <w:t>.1</w:t>
            </w:r>
          </w:p>
        </w:tc>
        <w:tc>
          <w:tcPr>
            <w:tcW w:w="7091" w:type="dxa"/>
            <w:tcBorders>
              <w:top w:val="nil"/>
              <w:left w:val="nil"/>
              <w:bottom w:val="nil"/>
              <w:right w:val="nil"/>
            </w:tcBorders>
            <w:shd w:val="clear" w:color="auto" w:fill="auto"/>
          </w:tcPr>
          <w:p w14:paraId="62319A59" w14:textId="77777777" w:rsidR="009F6E72" w:rsidRPr="001966B8" w:rsidRDefault="009F6E72" w:rsidP="009F6E72">
            <w:pPr>
              <w:rPr>
                <w:rFonts w:asciiTheme="minorHAnsi" w:hAnsiTheme="minorHAnsi" w:cstheme="minorHAnsi"/>
                <w:sz w:val="22"/>
                <w:szCs w:val="22"/>
              </w:rPr>
            </w:pPr>
            <w:r w:rsidRPr="001966B8">
              <w:rPr>
                <w:rFonts w:asciiTheme="minorHAnsi" w:hAnsiTheme="minorHAnsi" w:cstheme="minorHAnsi"/>
                <w:sz w:val="22"/>
                <w:szCs w:val="22"/>
              </w:rPr>
              <w:t>Projects/Activities/Events – Update</w:t>
            </w:r>
          </w:p>
          <w:p w14:paraId="23FB32CF" w14:textId="781ED5F5" w:rsidR="009F6E72" w:rsidRPr="001966B8" w:rsidRDefault="575D4A48" w:rsidP="575D4A48">
            <w:pPr>
              <w:rPr>
                <w:rFonts w:asciiTheme="minorHAnsi" w:hAnsiTheme="minorHAnsi" w:cstheme="minorBidi"/>
                <w:i/>
                <w:iCs/>
                <w:sz w:val="22"/>
                <w:szCs w:val="22"/>
              </w:rPr>
            </w:pPr>
            <w:r w:rsidRPr="575D4A48">
              <w:rPr>
                <w:rFonts w:asciiTheme="minorHAnsi" w:hAnsiTheme="minorHAnsi" w:cstheme="minorBidi"/>
                <w:i/>
                <w:iCs/>
                <w:sz w:val="22"/>
                <w:szCs w:val="22"/>
              </w:rPr>
              <w:t>Report</w:t>
            </w:r>
          </w:p>
          <w:p w14:paraId="5FB14F53" w14:textId="77777777" w:rsidR="009F6E72" w:rsidRPr="001966B8" w:rsidRDefault="009F6E72" w:rsidP="000608F6">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303CFFC4" w14:textId="07E90398" w:rsidR="009F6E72" w:rsidRPr="001966B8" w:rsidRDefault="60AE6DCD" w:rsidP="60AE6DCD">
            <w:pPr>
              <w:rPr>
                <w:rFonts w:asciiTheme="minorHAnsi" w:hAnsiTheme="minorHAnsi" w:cstheme="minorBidi"/>
                <w:b/>
                <w:bCs/>
                <w:sz w:val="22"/>
                <w:szCs w:val="22"/>
              </w:rPr>
            </w:pPr>
            <w:r w:rsidRPr="60AE6DCD">
              <w:rPr>
                <w:rFonts w:asciiTheme="minorHAnsi" w:hAnsiTheme="minorHAnsi" w:cstheme="minorBidi"/>
                <w:b/>
                <w:bCs/>
                <w:sz w:val="22"/>
                <w:szCs w:val="22"/>
              </w:rPr>
              <w:t xml:space="preserve"> Clerk/MC</w:t>
            </w:r>
          </w:p>
        </w:tc>
      </w:tr>
      <w:tr w:rsidR="00795288" w:rsidRPr="001966B8" w14:paraId="7D1A1BDC" w14:textId="77777777" w:rsidTr="60AE6DCD">
        <w:trPr>
          <w:trHeight w:val="869"/>
        </w:trPr>
        <w:tc>
          <w:tcPr>
            <w:tcW w:w="706" w:type="dxa"/>
            <w:tcBorders>
              <w:top w:val="nil"/>
              <w:left w:val="nil"/>
              <w:bottom w:val="nil"/>
              <w:right w:val="nil"/>
            </w:tcBorders>
            <w:shd w:val="clear" w:color="auto" w:fill="auto"/>
          </w:tcPr>
          <w:p w14:paraId="712F6402" w14:textId="30E34F48" w:rsidR="00543C4E" w:rsidRDefault="00543C4E" w:rsidP="002D3379">
            <w:pPr>
              <w:rPr>
                <w:rFonts w:asciiTheme="minorHAnsi" w:hAnsiTheme="minorHAnsi" w:cstheme="minorHAnsi"/>
                <w:sz w:val="22"/>
                <w:szCs w:val="22"/>
              </w:rPr>
            </w:pPr>
            <w:r>
              <w:rPr>
                <w:rFonts w:asciiTheme="minorHAnsi" w:hAnsiTheme="minorHAnsi" w:cstheme="minorHAnsi"/>
                <w:sz w:val="22"/>
                <w:szCs w:val="22"/>
              </w:rPr>
              <w:lastRenderedPageBreak/>
              <w:t>5.2</w:t>
            </w:r>
          </w:p>
        </w:tc>
        <w:tc>
          <w:tcPr>
            <w:tcW w:w="7091" w:type="dxa"/>
            <w:tcBorders>
              <w:top w:val="nil"/>
              <w:left w:val="nil"/>
              <w:bottom w:val="nil"/>
              <w:right w:val="nil"/>
            </w:tcBorders>
            <w:shd w:val="clear" w:color="auto" w:fill="auto"/>
          </w:tcPr>
          <w:p w14:paraId="7371000E" w14:textId="77777777" w:rsidR="004336CB" w:rsidRPr="001966B8" w:rsidRDefault="004336CB" w:rsidP="004336CB">
            <w:pPr>
              <w:rPr>
                <w:rFonts w:asciiTheme="minorHAnsi" w:hAnsiTheme="minorHAnsi" w:cstheme="minorHAnsi"/>
                <w:sz w:val="22"/>
                <w:szCs w:val="22"/>
              </w:rPr>
            </w:pPr>
            <w:r w:rsidRPr="001966B8">
              <w:rPr>
                <w:rFonts w:asciiTheme="minorHAnsi" w:hAnsiTheme="minorHAnsi" w:cstheme="minorHAnsi"/>
                <w:sz w:val="22"/>
                <w:szCs w:val="22"/>
              </w:rPr>
              <w:t>Community Broadband</w:t>
            </w:r>
          </w:p>
          <w:p w14:paraId="6E37D6E4" w14:textId="77777777" w:rsidR="00543C4E" w:rsidRDefault="575D4A48" w:rsidP="575D4A48">
            <w:pPr>
              <w:rPr>
                <w:rFonts w:asciiTheme="minorHAnsi" w:hAnsiTheme="minorHAnsi" w:cstheme="minorBidi"/>
                <w:i/>
                <w:iCs/>
                <w:sz w:val="22"/>
                <w:szCs w:val="22"/>
              </w:rPr>
            </w:pPr>
            <w:r w:rsidRPr="575D4A48">
              <w:rPr>
                <w:rFonts w:asciiTheme="minorHAnsi" w:hAnsiTheme="minorHAnsi" w:cstheme="minorBidi"/>
                <w:i/>
                <w:iCs/>
                <w:sz w:val="22"/>
                <w:szCs w:val="22"/>
              </w:rPr>
              <w:t>Verbal update</w:t>
            </w:r>
            <w:r w:rsidR="00054BFD">
              <w:rPr>
                <w:rFonts w:asciiTheme="minorHAnsi" w:hAnsiTheme="minorHAnsi" w:cstheme="minorBidi"/>
                <w:i/>
                <w:iCs/>
                <w:sz w:val="22"/>
                <w:szCs w:val="22"/>
              </w:rPr>
              <w:t>; and consideration of DCMS consultation on improving</w:t>
            </w:r>
          </w:p>
          <w:p w14:paraId="011C3523" w14:textId="783E4D61" w:rsidR="00054BFD" w:rsidRDefault="00054BFD" w:rsidP="575D4A48">
            <w:pPr>
              <w:rPr>
                <w:rFonts w:asciiTheme="minorHAnsi" w:hAnsiTheme="minorHAnsi" w:cstheme="minorBidi"/>
                <w:i/>
                <w:iCs/>
                <w:sz w:val="22"/>
                <w:szCs w:val="22"/>
              </w:rPr>
            </w:pPr>
            <w:r>
              <w:rPr>
                <w:rFonts w:asciiTheme="minorHAnsi" w:hAnsiTheme="minorHAnsi" w:cstheme="minorBidi"/>
                <w:i/>
                <w:iCs/>
                <w:sz w:val="22"/>
                <w:szCs w:val="22"/>
              </w:rPr>
              <w:t>broadband connectivity to har</w:t>
            </w:r>
            <w:r w:rsidR="00C6387A">
              <w:rPr>
                <w:rFonts w:asciiTheme="minorHAnsi" w:hAnsiTheme="minorHAnsi" w:cstheme="minorBidi"/>
                <w:i/>
                <w:iCs/>
                <w:sz w:val="22"/>
                <w:szCs w:val="22"/>
              </w:rPr>
              <w:t>d-</w:t>
            </w:r>
            <w:r>
              <w:rPr>
                <w:rFonts w:asciiTheme="minorHAnsi" w:hAnsiTheme="minorHAnsi" w:cstheme="minorBidi"/>
                <w:i/>
                <w:iCs/>
                <w:sz w:val="22"/>
                <w:szCs w:val="22"/>
              </w:rPr>
              <w:t>to</w:t>
            </w:r>
            <w:r w:rsidR="00C6387A">
              <w:rPr>
                <w:rFonts w:asciiTheme="minorHAnsi" w:hAnsiTheme="minorHAnsi" w:cstheme="minorBidi"/>
                <w:i/>
                <w:iCs/>
                <w:sz w:val="22"/>
                <w:szCs w:val="22"/>
              </w:rPr>
              <w:t>-</w:t>
            </w:r>
            <w:r>
              <w:rPr>
                <w:rFonts w:asciiTheme="minorHAnsi" w:hAnsiTheme="minorHAnsi" w:cstheme="minorBidi"/>
                <w:i/>
                <w:iCs/>
                <w:sz w:val="22"/>
                <w:szCs w:val="22"/>
              </w:rPr>
              <w:t>reach places.</w:t>
            </w:r>
          </w:p>
          <w:p w14:paraId="421CA221" w14:textId="00C42DC3" w:rsidR="00C6387A" w:rsidRPr="00A12562" w:rsidRDefault="00C6387A" w:rsidP="575D4A48">
            <w:pPr>
              <w:rPr>
                <w:rFonts w:asciiTheme="minorHAnsi" w:hAnsiTheme="minorHAnsi" w:cstheme="minorBidi"/>
                <w:sz w:val="22"/>
                <w:szCs w:val="22"/>
              </w:rPr>
            </w:pPr>
          </w:p>
        </w:tc>
        <w:tc>
          <w:tcPr>
            <w:tcW w:w="1229" w:type="dxa"/>
            <w:tcBorders>
              <w:top w:val="nil"/>
              <w:left w:val="nil"/>
              <w:bottom w:val="nil"/>
              <w:right w:val="nil"/>
            </w:tcBorders>
            <w:shd w:val="clear" w:color="auto" w:fill="auto"/>
          </w:tcPr>
          <w:p w14:paraId="5F849A23" w14:textId="5A47A31E" w:rsidR="00543C4E" w:rsidRPr="00543C4E" w:rsidRDefault="004336CB">
            <w:pPr>
              <w:rPr>
                <w:rFonts w:asciiTheme="minorHAnsi" w:hAnsiTheme="minorHAnsi" w:cstheme="minorHAnsi"/>
                <w:b/>
                <w:bCs/>
                <w:sz w:val="22"/>
                <w:szCs w:val="22"/>
              </w:rPr>
            </w:pPr>
            <w:proofErr w:type="spellStart"/>
            <w:proofErr w:type="gramStart"/>
            <w:r>
              <w:rPr>
                <w:rFonts w:asciiTheme="minorHAnsi" w:hAnsiTheme="minorHAnsi" w:cstheme="minorHAnsi"/>
                <w:b/>
                <w:bCs/>
                <w:sz w:val="22"/>
                <w:szCs w:val="22"/>
              </w:rPr>
              <w:t>JM</w:t>
            </w:r>
            <w:r w:rsidR="00054BFD">
              <w:rPr>
                <w:rFonts w:asciiTheme="minorHAnsi" w:hAnsiTheme="minorHAnsi" w:cstheme="minorHAnsi"/>
                <w:b/>
                <w:bCs/>
                <w:sz w:val="22"/>
                <w:szCs w:val="22"/>
              </w:rPr>
              <w:t>?Clerk</w:t>
            </w:r>
            <w:proofErr w:type="spellEnd"/>
            <w:proofErr w:type="gramEnd"/>
          </w:p>
        </w:tc>
      </w:tr>
      <w:tr w:rsidR="00795288" w:rsidRPr="001966B8" w14:paraId="735BFF14" w14:textId="77777777" w:rsidTr="00C6387A">
        <w:trPr>
          <w:trHeight w:val="825"/>
        </w:trPr>
        <w:tc>
          <w:tcPr>
            <w:tcW w:w="706" w:type="dxa"/>
            <w:tcBorders>
              <w:top w:val="nil"/>
              <w:left w:val="nil"/>
              <w:bottom w:val="nil"/>
              <w:right w:val="nil"/>
            </w:tcBorders>
            <w:shd w:val="clear" w:color="auto" w:fill="auto"/>
          </w:tcPr>
          <w:p w14:paraId="15F74EC7" w14:textId="77777777" w:rsidR="009F6E72" w:rsidRDefault="000D1804" w:rsidP="002D3379">
            <w:pPr>
              <w:rPr>
                <w:rFonts w:asciiTheme="minorHAnsi" w:hAnsiTheme="minorHAnsi" w:cstheme="minorHAnsi"/>
                <w:sz w:val="22"/>
                <w:szCs w:val="22"/>
              </w:rPr>
            </w:pPr>
            <w:r>
              <w:rPr>
                <w:rFonts w:asciiTheme="minorHAnsi" w:hAnsiTheme="minorHAnsi" w:cstheme="minorHAnsi"/>
                <w:sz w:val="22"/>
                <w:szCs w:val="22"/>
              </w:rPr>
              <w:t>5.</w:t>
            </w:r>
            <w:r w:rsidR="004336CB">
              <w:rPr>
                <w:rFonts w:asciiTheme="minorHAnsi" w:hAnsiTheme="minorHAnsi" w:cstheme="minorHAnsi"/>
                <w:sz w:val="22"/>
                <w:szCs w:val="22"/>
              </w:rPr>
              <w:t>3</w:t>
            </w:r>
          </w:p>
          <w:p w14:paraId="51F70564" w14:textId="77777777" w:rsidR="001735B3" w:rsidRDefault="001735B3" w:rsidP="002D3379">
            <w:pPr>
              <w:rPr>
                <w:rFonts w:asciiTheme="minorHAnsi" w:hAnsiTheme="minorHAnsi" w:cstheme="minorHAnsi"/>
                <w:sz w:val="22"/>
                <w:szCs w:val="22"/>
              </w:rPr>
            </w:pPr>
          </w:p>
          <w:p w14:paraId="08E301F4" w14:textId="77777777" w:rsidR="001735B3" w:rsidRDefault="001735B3" w:rsidP="575D4A48">
            <w:pPr>
              <w:rPr>
                <w:rFonts w:asciiTheme="minorHAnsi" w:hAnsiTheme="minorHAnsi" w:cstheme="minorBidi"/>
                <w:sz w:val="22"/>
                <w:szCs w:val="22"/>
              </w:rPr>
            </w:pPr>
          </w:p>
          <w:p w14:paraId="102CBCF8" w14:textId="3F0CF504" w:rsidR="001735B3" w:rsidRPr="001966B8" w:rsidRDefault="001735B3" w:rsidP="001407AC">
            <w:pPr>
              <w:rPr>
                <w:rFonts w:asciiTheme="minorHAnsi" w:hAnsiTheme="minorHAnsi" w:cstheme="minorHAnsi"/>
                <w:sz w:val="22"/>
                <w:szCs w:val="22"/>
              </w:rPr>
            </w:pPr>
          </w:p>
        </w:tc>
        <w:tc>
          <w:tcPr>
            <w:tcW w:w="7091" w:type="dxa"/>
            <w:tcBorders>
              <w:top w:val="nil"/>
              <w:left w:val="nil"/>
              <w:bottom w:val="nil"/>
              <w:right w:val="nil"/>
            </w:tcBorders>
            <w:shd w:val="clear" w:color="auto" w:fill="auto"/>
          </w:tcPr>
          <w:p w14:paraId="795719B3" w14:textId="2EA2E79F" w:rsidR="000D1804" w:rsidRDefault="60AE6DCD" w:rsidP="60AE6DCD">
            <w:pPr>
              <w:rPr>
                <w:rFonts w:asciiTheme="minorHAnsi" w:hAnsiTheme="minorHAnsi" w:cstheme="minorBidi"/>
                <w:sz w:val="22"/>
                <w:szCs w:val="22"/>
              </w:rPr>
            </w:pPr>
            <w:r w:rsidRPr="60AE6DCD">
              <w:rPr>
                <w:rFonts w:asciiTheme="minorHAnsi" w:hAnsiTheme="minorHAnsi" w:cstheme="minorBidi"/>
                <w:sz w:val="22"/>
                <w:szCs w:val="22"/>
              </w:rPr>
              <w:t>Climate &amp; The Environment Project</w:t>
            </w:r>
          </w:p>
          <w:p w14:paraId="1F5A41D9" w14:textId="4CBA64EE" w:rsidR="001735B3" w:rsidRPr="00C6387A" w:rsidRDefault="60AE6DCD" w:rsidP="007D2DE5">
            <w:pPr>
              <w:rPr>
                <w:rFonts w:asciiTheme="minorHAnsi" w:eastAsiaTheme="minorEastAsia" w:hAnsiTheme="minorHAnsi" w:cstheme="minorHAnsi"/>
                <w:i/>
                <w:iCs/>
                <w:sz w:val="22"/>
                <w:szCs w:val="22"/>
              </w:rPr>
            </w:pPr>
            <w:r w:rsidRPr="00C6387A">
              <w:rPr>
                <w:rFonts w:asciiTheme="minorHAnsi" w:hAnsiTheme="minorHAnsi" w:cstheme="minorHAnsi"/>
                <w:sz w:val="22"/>
                <w:szCs w:val="22"/>
              </w:rPr>
              <w:t xml:space="preserve">Update on Project Action Plan - </w:t>
            </w:r>
            <w:r w:rsidRPr="00C6387A">
              <w:rPr>
                <w:rFonts w:asciiTheme="minorHAnsi" w:hAnsiTheme="minorHAnsi" w:cstheme="minorHAnsi"/>
                <w:i/>
                <w:iCs/>
                <w:sz w:val="22"/>
                <w:szCs w:val="22"/>
              </w:rPr>
              <w:t>Report</w:t>
            </w:r>
          </w:p>
        </w:tc>
        <w:tc>
          <w:tcPr>
            <w:tcW w:w="1229" w:type="dxa"/>
            <w:tcBorders>
              <w:top w:val="nil"/>
              <w:left w:val="nil"/>
              <w:bottom w:val="nil"/>
              <w:right w:val="nil"/>
            </w:tcBorders>
            <w:shd w:val="clear" w:color="auto" w:fill="auto"/>
          </w:tcPr>
          <w:p w14:paraId="6D9E3918" w14:textId="115B1C74" w:rsidR="60AE6DCD" w:rsidRDefault="60AE6DCD" w:rsidP="60AE6DCD">
            <w:pPr>
              <w:rPr>
                <w:rFonts w:asciiTheme="minorHAnsi" w:hAnsiTheme="minorHAnsi" w:cstheme="minorBidi"/>
                <w:b/>
                <w:bCs/>
                <w:sz w:val="22"/>
                <w:szCs w:val="22"/>
              </w:rPr>
            </w:pPr>
          </w:p>
          <w:p w14:paraId="649CEDCF" w14:textId="234FF485" w:rsidR="001735B3" w:rsidRPr="001966B8" w:rsidRDefault="575D4A48" w:rsidP="575D4A48">
            <w:pPr>
              <w:rPr>
                <w:rFonts w:asciiTheme="minorHAnsi" w:hAnsiTheme="minorHAnsi" w:cstheme="minorBidi"/>
                <w:b/>
                <w:bCs/>
                <w:sz w:val="22"/>
                <w:szCs w:val="22"/>
              </w:rPr>
            </w:pPr>
            <w:r w:rsidRPr="575D4A48">
              <w:rPr>
                <w:rFonts w:asciiTheme="minorHAnsi" w:hAnsiTheme="minorHAnsi" w:cstheme="minorBidi"/>
                <w:b/>
                <w:bCs/>
                <w:sz w:val="22"/>
                <w:szCs w:val="22"/>
              </w:rPr>
              <w:t>MC</w:t>
            </w:r>
          </w:p>
        </w:tc>
      </w:tr>
      <w:tr w:rsidR="0004104D" w:rsidRPr="001966B8" w14:paraId="5E9DA2EE" w14:textId="77777777" w:rsidTr="00C6387A">
        <w:trPr>
          <w:trHeight w:val="681"/>
        </w:trPr>
        <w:tc>
          <w:tcPr>
            <w:tcW w:w="706" w:type="dxa"/>
            <w:tcBorders>
              <w:top w:val="nil"/>
              <w:left w:val="nil"/>
              <w:bottom w:val="nil"/>
              <w:right w:val="nil"/>
            </w:tcBorders>
            <w:shd w:val="clear" w:color="auto" w:fill="auto"/>
          </w:tcPr>
          <w:p w14:paraId="7E2F82E8" w14:textId="388550E2" w:rsidR="0004104D" w:rsidRDefault="0004104D" w:rsidP="002D3379">
            <w:pPr>
              <w:rPr>
                <w:rFonts w:asciiTheme="minorHAnsi" w:hAnsiTheme="minorHAnsi" w:cstheme="minorHAnsi"/>
                <w:sz w:val="22"/>
                <w:szCs w:val="22"/>
              </w:rPr>
            </w:pPr>
            <w:r>
              <w:rPr>
                <w:rFonts w:asciiTheme="minorHAnsi" w:hAnsiTheme="minorHAnsi" w:cstheme="minorHAnsi"/>
                <w:sz w:val="22"/>
                <w:szCs w:val="22"/>
              </w:rPr>
              <w:t>5.4</w:t>
            </w:r>
          </w:p>
        </w:tc>
        <w:tc>
          <w:tcPr>
            <w:tcW w:w="7091" w:type="dxa"/>
            <w:tcBorders>
              <w:top w:val="nil"/>
              <w:left w:val="nil"/>
              <w:bottom w:val="nil"/>
              <w:right w:val="nil"/>
            </w:tcBorders>
            <w:shd w:val="clear" w:color="auto" w:fill="auto"/>
          </w:tcPr>
          <w:p w14:paraId="3067B9D8" w14:textId="77777777" w:rsidR="0004104D" w:rsidRDefault="0004104D" w:rsidP="60AE6DCD">
            <w:pPr>
              <w:rPr>
                <w:rFonts w:asciiTheme="minorHAnsi" w:hAnsiTheme="minorHAnsi" w:cstheme="minorBidi"/>
                <w:sz w:val="22"/>
                <w:szCs w:val="22"/>
              </w:rPr>
            </w:pPr>
            <w:r>
              <w:rPr>
                <w:rFonts w:asciiTheme="minorHAnsi" w:hAnsiTheme="minorHAnsi" w:cstheme="minorBidi"/>
                <w:sz w:val="22"/>
                <w:szCs w:val="22"/>
              </w:rPr>
              <w:t>GDPR, Privacy Policy</w:t>
            </w:r>
          </w:p>
          <w:p w14:paraId="7FBE0214" w14:textId="4EBD11ED" w:rsidR="0004104D" w:rsidRPr="0004104D" w:rsidRDefault="0004104D" w:rsidP="60AE6DCD">
            <w:pPr>
              <w:rPr>
                <w:rFonts w:asciiTheme="minorHAnsi" w:hAnsiTheme="minorHAnsi" w:cstheme="minorBidi"/>
                <w:i/>
                <w:iCs/>
                <w:sz w:val="22"/>
                <w:szCs w:val="22"/>
              </w:rPr>
            </w:pPr>
            <w:r>
              <w:rPr>
                <w:rFonts w:asciiTheme="minorHAnsi" w:hAnsiTheme="minorHAnsi" w:cstheme="minorBidi"/>
                <w:i/>
                <w:iCs/>
                <w:sz w:val="22"/>
                <w:szCs w:val="22"/>
              </w:rPr>
              <w:t>Annual Review</w:t>
            </w:r>
          </w:p>
        </w:tc>
        <w:tc>
          <w:tcPr>
            <w:tcW w:w="1229" w:type="dxa"/>
            <w:tcBorders>
              <w:top w:val="nil"/>
              <w:left w:val="nil"/>
              <w:bottom w:val="nil"/>
              <w:right w:val="nil"/>
            </w:tcBorders>
            <w:shd w:val="clear" w:color="auto" w:fill="auto"/>
          </w:tcPr>
          <w:p w14:paraId="3762A696" w14:textId="00AA4DBF" w:rsidR="0004104D" w:rsidRDefault="0004104D" w:rsidP="60AE6DCD">
            <w:pPr>
              <w:rPr>
                <w:rFonts w:asciiTheme="minorHAnsi" w:hAnsiTheme="minorHAnsi" w:cstheme="minorBidi"/>
                <w:b/>
                <w:bCs/>
                <w:sz w:val="22"/>
                <w:szCs w:val="22"/>
              </w:rPr>
            </w:pPr>
            <w:r>
              <w:rPr>
                <w:rFonts w:asciiTheme="minorHAnsi" w:hAnsiTheme="minorHAnsi" w:cstheme="minorBidi"/>
                <w:b/>
                <w:bCs/>
                <w:sz w:val="22"/>
                <w:szCs w:val="22"/>
              </w:rPr>
              <w:t>Clerk</w:t>
            </w:r>
          </w:p>
        </w:tc>
      </w:tr>
      <w:tr w:rsidR="001407AC" w:rsidRPr="001966B8" w14:paraId="2F52B229" w14:textId="77777777" w:rsidTr="00C6387A">
        <w:trPr>
          <w:trHeight w:val="737"/>
        </w:trPr>
        <w:tc>
          <w:tcPr>
            <w:tcW w:w="706" w:type="dxa"/>
            <w:tcBorders>
              <w:top w:val="nil"/>
              <w:left w:val="nil"/>
              <w:bottom w:val="nil"/>
              <w:right w:val="nil"/>
            </w:tcBorders>
            <w:shd w:val="clear" w:color="auto" w:fill="auto"/>
          </w:tcPr>
          <w:p w14:paraId="38417B08" w14:textId="416D40E7" w:rsidR="001407AC" w:rsidRDefault="001407AC" w:rsidP="001407AC">
            <w:pPr>
              <w:rPr>
                <w:rFonts w:asciiTheme="minorHAnsi" w:hAnsiTheme="minorHAnsi" w:cstheme="minorBidi"/>
                <w:sz w:val="22"/>
                <w:szCs w:val="22"/>
              </w:rPr>
            </w:pPr>
            <w:r w:rsidRPr="575D4A48">
              <w:rPr>
                <w:rFonts w:asciiTheme="minorHAnsi" w:hAnsiTheme="minorHAnsi" w:cstheme="minorBidi"/>
                <w:sz w:val="22"/>
                <w:szCs w:val="22"/>
              </w:rPr>
              <w:t>5.</w:t>
            </w:r>
            <w:r w:rsidR="0004104D">
              <w:rPr>
                <w:rFonts w:asciiTheme="minorHAnsi" w:hAnsiTheme="minorHAnsi" w:cstheme="minorBidi"/>
                <w:sz w:val="22"/>
                <w:szCs w:val="22"/>
              </w:rPr>
              <w:t>5</w:t>
            </w:r>
          </w:p>
          <w:p w14:paraId="453D032E" w14:textId="77777777" w:rsidR="001407AC" w:rsidRDefault="001407AC" w:rsidP="002D3379">
            <w:pPr>
              <w:rPr>
                <w:rFonts w:asciiTheme="minorHAnsi" w:hAnsiTheme="minorHAnsi" w:cstheme="minorHAnsi"/>
                <w:sz w:val="22"/>
                <w:szCs w:val="22"/>
              </w:rPr>
            </w:pPr>
          </w:p>
        </w:tc>
        <w:tc>
          <w:tcPr>
            <w:tcW w:w="7091" w:type="dxa"/>
            <w:tcBorders>
              <w:top w:val="nil"/>
              <w:left w:val="nil"/>
              <w:bottom w:val="nil"/>
              <w:right w:val="nil"/>
            </w:tcBorders>
            <w:shd w:val="clear" w:color="auto" w:fill="auto"/>
          </w:tcPr>
          <w:p w14:paraId="1455F928" w14:textId="2708F176" w:rsidR="007D2DE5" w:rsidRDefault="006B3160" w:rsidP="00A21FE8">
            <w:pPr>
              <w:rPr>
                <w:rFonts w:asciiTheme="minorHAnsi" w:hAnsiTheme="minorHAnsi" w:cstheme="minorBidi"/>
                <w:sz w:val="22"/>
                <w:szCs w:val="22"/>
              </w:rPr>
            </w:pPr>
            <w:proofErr w:type="gramStart"/>
            <w:r>
              <w:rPr>
                <w:rFonts w:asciiTheme="minorHAnsi" w:hAnsiTheme="minorHAnsi" w:cstheme="minorBidi"/>
                <w:sz w:val="22"/>
                <w:szCs w:val="22"/>
              </w:rPr>
              <w:t>Locally-Led</w:t>
            </w:r>
            <w:proofErr w:type="gramEnd"/>
            <w:r>
              <w:rPr>
                <w:rFonts w:asciiTheme="minorHAnsi" w:hAnsiTheme="minorHAnsi" w:cstheme="minorBidi"/>
                <w:sz w:val="22"/>
                <w:szCs w:val="22"/>
              </w:rPr>
              <w:t xml:space="preserve"> Reorganisation</w:t>
            </w:r>
          </w:p>
          <w:p w14:paraId="50AFD686" w14:textId="478175C8" w:rsidR="001407AC" w:rsidRPr="60AE6DCD" w:rsidRDefault="006B3160" w:rsidP="00A21FE8">
            <w:pPr>
              <w:rPr>
                <w:rFonts w:asciiTheme="minorHAnsi" w:hAnsiTheme="minorHAnsi" w:cstheme="minorBidi"/>
                <w:sz w:val="22"/>
                <w:szCs w:val="22"/>
              </w:rPr>
            </w:pPr>
            <w:r>
              <w:rPr>
                <w:rFonts w:asciiTheme="minorHAnsi" w:hAnsiTheme="minorHAnsi" w:cstheme="minorBidi"/>
                <w:sz w:val="22"/>
                <w:szCs w:val="22"/>
              </w:rPr>
              <w:t>To note NALC’s response to government consultation: discussion</w:t>
            </w:r>
          </w:p>
        </w:tc>
        <w:tc>
          <w:tcPr>
            <w:tcW w:w="1229" w:type="dxa"/>
            <w:tcBorders>
              <w:top w:val="nil"/>
              <w:left w:val="nil"/>
              <w:bottom w:val="nil"/>
              <w:right w:val="nil"/>
            </w:tcBorders>
            <w:shd w:val="clear" w:color="auto" w:fill="auto"/>
          </w:tcPr>
          <w:p w14:paraId="25925FB6" w14:textId="77777777" w:rsidR="001407AC" w:rsidRDefault="001407AC" w:rsidP="60AE6DCD">
            <w:pPr>
              <w:rPr>
                <w:rFonts w:asciiTheme="minorHAnsi" w:hAnsiTheme="minorHAnsi" w:cstheme="minorBidi"/>
                <w:b/>
                <w:bCs/>
                <w:sz w:val="22"/>
                <w:szCs w:val="22"/>
              </w:rPr>
            </w:pPr>
          </w:p>
          <w:p w14:paraId="04C5B238" w14:textId="74553C70" w:rsidR="007D2DE5" w:rsidRDefault="007D2DE5" w:rsidP="60AE6DCD">
            <w:pPr>
              <w:rPr>
                <w:rFonts w:asciiTheme="minorHAnsi" w:hAnsiTheme="minorHAnsi" w:cstheme="minorBidi"/>
                <w:b/>
                <w:bCs/>
                <w:sz w:val="22"/>
                <w:szCs w:val="22"/>
              </w:rPr>
            </w:pPr>
            <w:r>
              <w:rPr>
                <w:rFonts w:asciiTheme="minorHAnsi" w:hAnsiTheme="minorHAnsi" w:cstheme="minorBidi"/>
                <w:b/>
                <w:bCs/>
                <w:sz w:val="22"/>
                <w:szCs w:val="22"/>
              </w:rPr>
              <w:t>Clerk</w:t>
            </w:r>
          </w:p>
        </w:tc>
      </w:tr>
      <w:tr w:rsidR="007D2DE5" w:rsidRPr="001966B8" w14:paraId="1A21E84B" w14:textId="77777777" w:rsidTr="60AE6DCD">
        <w:trPr>
          <w:trHeight w:val="817"/>
        </w:trPr>
        <w:tc>
          <w:tcPr>
            <w:tcW w:w="706" w:type="dxa"/>
            <w:tcBorders>
              <w:top w:val="nil"/>
              <w:left w:val="nil"/>
              <w:bottom w:val="nil"/>
              <w:right w:val="nil"/>
            </w:tcBorders>
            <w:shd w:val="clear" w:color="auto" w:fill="auto"/>
          </w:tcPr>
          <w:p w14:paraId="6F560DD6" w14:textId="4C7891E6" w:rsidR="007D2DE5" w:rsidRDefault="007D2DE5" w:rsidP="007D2DE5">
            <w:pPr>
              <w:rPr>
                <w:rFonts w:asciiTheme="minorHAnsi" w:hAnsiTheme="minorHAnsi" w:cstheme="minorBidi"/>
                <w:sz w:val="22"/>
                <w:szCs w:val="22"/>
              </w:rPr>
            </w:pPr>
            <w:r w:rsidRPr="60AE6DCD">
              <w:rPr>
                <w:rFonts w:asciiTheme="minorHAnsi" w:hAnsiTheme="minorHAnsi" w:cstheme="minorBidi"/>
                <w:sz w:val="22"/>
                <w:szCs w:val="22"/>
              </w:rPr>
              <w:t>5.</w:t>
            </w:r>
            <w:r w:rsidR="0004104D">
              <w:rPr>
                <w:rFonts w:asciiTheme="minorHAnsi" w:hAnsiTheme="minorHAnsi" w:cstheme="minorBidi"/>
                <w:sz w:val="22"/>
                <w:szCs w:val="22"/>
              </w:rPr>
              <w:t>6</w:t>
            </w:r>
          </w:p>
          <w:p w14:paraId="7A766FAA" w14:textId="77777777" w:rsidR="007D2DE5" w:rsidRPr="575D4A48" w:rsidRDefault="007D2DE5" w:rsidP="007D2DE5">
            <w:pPr>
              <w:rPr>
                <w:rFonts w:asciiTheme="minorHAnsi" w:hAnsiTheme="minorHAnsi" w:cstheme="minorBidi"/>
                <w:sz w:val="22"/>
                <w:szCs w:val="22"/>
              </w:rPr>
            </w:pPr>
          </w:p>
        </w:tc>
        <w:tc>
          <w:tcPr>
            <w:tcW w:w="7091" w:type="dxa"/>
            <w:tcBorders>
              <w:top w:val="nil"/>
              <w:left w:val="nil"/>
              <w:bottom w:val="nil"/>
              <w:right w:val="nil"/>
            </w:tcBorders>
            <w:shd w:val="clear" w:color="auto" w:fill="auto"/>
          </w:tcPr>
          <w:p w14:paraId="7384BE6C" w14:textId="77777777" w:rsidR="007D2DE5" w:rsidRDefault="007D2DE5" w:rsidP="007D2DE5">
            <w:pPr>
              <w:spacing w:line="259" w:lineRule="auto"/>
              <w:rPr>
                <w:rFonts w:asciiTheme="minorHAnsi" w:hAnsiTheme="minorHAnsi" w:cstheme="minorBidi"/>
                <w:sz w:val="22"/>
                <w:szCs w:val="22"/>
              </w:rPr>
            </w:pPr>
            <w:r>
              <w:rPr>
                <w:rFonts w:asciiTheme="minorHAnsi" w:hAnsiTheme="minorHAnsi" w:cstheme="minorBidi"/>
                <w:sz w:val="22"/>
                <w:szCs w:val="22"/>
              </w:rPr>
              <w:t>OPF</w:t>
            </w:r>
          </w:p>
          <w:p w14:paraId="468A3822" w14:textId="09EEBC14" w:rsidR="007D2DE5" w:rsidRDefault="007D2DE5" w:rsidP="007D2DE5">
            <w:pPr>
              <w:pStyle w:val="ListParagraph"/>
              <w:numPr>
                <w:ilvl w:val="0"/>
                <w:numId w:val="8"/>
              </w:numPr>
              <w:spacing w:line="259" w:lineRule="auto"/>
              <w:rPr>
                <w:sz w:val="22"/>
                <w:szCs w:val="22"/>
              </w:rPr>
            </w:pPr>
            <w:r w:rsidRPr="007D2DE5">
              <w:rPr>
                <w:sz w:val="22"/>
                <w:szCs w:val="22"/>
              </w:rPr>
              <w:t>6 monthly inspection</w:t>
            </w:r>
          </w:p>
          <w:p w14:paraId="26B1FC1F" w14:textId="401A3F73" w:rsidR="007D2DE5" w:rsidRDefault="007D2DE5" w:rsidP="007D2DE5">
            <w:pPr>
              <w:pStyle w:val="ListParagraph"/>
              <w:numPr>
                <w:ilvl w:val="0"/>
                <w:numId w:val="8"/>
              </w:numPr>
              <w:spacing w:line="259" w:lineRule="auto"/>
              <w:rPr>
                <w:sz w:val="22"/>
                <w:szCs w:val="22"/>
              </w:rPr>
            </w:pPr>
            <w:r w:rsidRPr="007D2DE5">
              <w:rPr>
                <w:sz w:val="22"/>
                <w:szCs w:val="22"/>
              </w:rPr>
              <w:t xml:space="preserve">Commission </w:t>
            </w:r>
            <w:proofErr w:type="gramStart"/>
            <w:r w:rsidRPr="007D2DE5">
              <w:rPr>
                <w:sz w:val="22"/>
                <w:szCs w:val="22"/>
              </w:rPr>
              <w:t>play</w:t>
            </w:r>
            <w:proofErr w:type="gramEnd"/>
            <w:r w:rsidRPr="007D2DE5">
              <w:rPr>
                <w:sz w:val="22"/>
                <w:szCs w:val="22"/>
              </w:rPr>
              <w:t xml:space="preserve"> equipment’s annual safety inspection</w:t>
            </w:r>
          </w:p>
          <w:p w14:paraId="4A010355" w14:textId="3240BE71" w:rsidR="007D2DE5" w:rsidRPr="007D2DE5" w:rsidRDefault="007D2DE5" w:rsidP="007D2DE5">
            <w:pPr>
              <w:pStyle w:val="ListParagraph"/>
              <w:numPr>
                <w:ilvl w:val="0"/>
                <w:numId w:val="8"/>
              </w:numPr>
              <w:spacing w:line="259" w:lineRule="auto"/>
              <w:rPr>
                <w:sz w:val="22"/>
                <w:szCs w:val="22"/>
              </w:rPr>
            </w:pPr>
            <w:r>
              <w:rPr>
                <w:sz w:val="22"/>
                <w:szCs w:val="22"/>
              </w:rPr>
              <w:t>Tree policy</w:t>
            </w:r>
            <w:r w:rsidR="00F4642A">
              <w:rPr>
                <w:sz w:val="22"/>
                <w:szCs w:val="22"/>
              </w:rPr>
              <w:t xml:space="preserve"> - inspections</w:t>
            </w:r>
          </w:p>
          <w:p w14:paraId="2CA6D3A1" w14:textId="4761971D" w:rsidR="007D2DE5" w:rsidRPr="007D2DE5" w:rsidRDefault="007D2DE5" w:rsidP="007D2DE5">
            <w:pPr>
              <w:spacing w:line="259" w:lineRule="auto"/>
              <w:rPr>
                <w:rFonts w:asciiTheme="minorHAnsi" w:hAnsiTheme="minorHAnsi" w:cstheme="minorBidi"/>
                <w:sz w:val="22"/>
                <w:szCs w:val="22"/>
              </w:rPr>
            </w:pPr>
          </w:p>
        </w:tc>
        <w:tc>
          <w:tcPr>
            <w:tcW w:w="1229" w:type="dxa"/>
            <w:tcBorders>
              <w:top w:val="nil"/>
              <w:left w:val="nil"/>
              <w:bottom w:val="nil"/>
              <w:right w:val="nil"/>
            </w:tcBorders>
            <w:shd w:val="clear" w:color="auto" w:fill="auto"/>
          </w:tcPr>
          <w:p w14:paraId="30AE6D18" w14:textId="77777777" w:rsidR="007D2DE5" w:rsidRDefault="007D2DE5" w:rsidP="007D2DE5">
            <w:pPr>
              <w:rPr>
                <w:rFonts w:asciiTheme="minorHAnsi" w:hAnsiTheme="minorHAnsi" w:cstheme="minorBidi"/>
                <w:b/>
                <w:bCs/>
                <w:sz w:val="22"/>
                <w:szCs w:val="22"/>
              </w:rPr>
            </w:pPr>
          </w:p>
          <w:p w14:paraId="5A72E22B" w14:textId="77777777" w:rsidR="00F4642A" w:rsidRDefault="00F4642A" w:rsidP="007D2DE5">
            <w:pPr>
              <w:rPr>
                <w:rFonts w:asciiTheme="minorHAnsi" w:hAnsiTheme="minorHAnsi" w:cstheme="minorBidi"/>
                <w:b/>
                <w:bCs/>
                <w:sz w:val="22"/>
                <w:szCs w:val="22"/>
              </w:rPr>
            </w:pPr>
            <w:r>
              <w:rPr>
                <w:rFonts w:asciiTheme="minorHAnsi" w:hAnsiTheme="minorHAnsi" w:cstheme="minorBidi"/>
                <w:b/>
                <w:bCs/>
                <w:sz w:val="22"/>
                <w:szCs w:val="22"/>
              </w:rPr>
              <w:t>Clerk</w:t>
            </w:r>
          </w:p>
          <w:p w14:paraId="3C7623C5" w14:textId="77777777" w:rsidR="00F4642A" w:rsidRDefault="00F4642A" w:rsidP="007D2DE5">
            <w:pPr>
              <w:rPr>
                <w:rFonts w:asciiTheme="minorHAnsi" w:hAnsiTheme="minorHAnsi" w:cstheme="minorBidi"/>
                <w:b/>
                <w:bCs/>
                <w:sz w:val="22"/>
                <w:szCs w:val="22"/>
              </w:rPr>
            </w:pPr>
            <w:r>
              <w:rPr>
                <w:rFonts w:asciiTheme="minorHAnsi" w:hAnsiTheme="minorHAnsi" w:cstheme="minorBidi"/>
                <w:b/>
                <w:bCs/>
                <w:sz w:val="22"/>
                <w:szCs w:val="22"/>
              </w:rPr>
              <w:t>Clerk</w:t>
            </w:r>
          </w:p>
          <w:p w14:paraId="17119F88" w14:textId="6161B16D" w:rsidR="00F4642A" w:rsidRPr="575D4A48" w:rsidRDefault="00F4642A" w:rsidP="007D2DE5">
            <w:pPr>
              <w:rPr>
                <w:rFonts w:asciiTheme="minorHAnsi" w:hAnsiTheme="minorHAnsi" w:cstheme="minorBidi"/>
                <w:b/>
                <w:bCs/>
                <w:sz w:val="22"/>
                <w:szCs w:val="22"/>
              </w:rPr>
            </w:pPr>
            <w:r>
              <w:rPr>
                <w:rFonts w:asciiTheme="minorHAnsi" w:hAnsiTheme="minorHAnsi" w:cstheme="minorBidi"/>
                <w:b/>
                <w:bCs/>
                <w:sz w:val="22"/>
                <w:szCs w:val="22"/>
              </w:rPr>
              <w:t>Clerk</w:t>
            </w:r>
          </w:p>
        </w:tc>
      </w:tr>
      <w:tr w:rsidR="007D2DE5" w:rsidRPr="001966B8" w14:paraId="3D652197" w14:textId="77777777" w:rsidTr="00F4642A">
        <w:trPr>
          <w:trHeight w:val="531"/>
        </w:trPr>
        <w:tc>
          <w:tcPr>
            <w:tcW w:w="706" w:type="dxa"/>
            <w:tcBorders>
              <w:top w:val="nil"/>
              <w:left w:val="nil"/>
              <w:bottom w:val="nil"/>
              <w:right w:val="nil"/>
            </w:tcBorders>
            <w:shd w:val="clear" w:color="auto" w:fill="auto"/>
          </w:tcPr>
          <w:p w14:paraId="039BB658" w14:textId="4147F4FD" w:rsidR="007D2DE5" w:rsidRPr="60AE6DCD" w:rsidRDefault="007D2DE5" w:rsidP="007D2DE5">
            <w:pPr>
              <w:rPr>
                <w:rFonts w:asciiTheme="minorHAnsi" w:hAnsiTheme="minorHAnsi" w:cstheme="minorBidi"/>
                <w:sz w:val="22"/>
                <w:szCs w:val="22"/>
              </w:rPr>
            </w:pPr>
            <w:r>
              <w:rPr>
                <w:rFonts w:asciiTheme="minorHAnsi" w:hAnsiTheme="minorHAnsi" w:cstheme="minorBidi"/>
                <w:sz w:val="22"/>
                <w:szCs w:val="22"/>
              </w:rPr>
              <w:t>5.</w:t>
            </w:r>
            <w:r w:rsidR="0004104D">
              <w:rPr>
                <w:rFonts w:asciiTheme="minorHAnsi" w:hAnsiTheme="minorHAnsi" w:cstheme="minorBidi"/>
                <w:sz w:val="22"/>
                <w:szCs w:val="22"/>
              </w:rPr>
              <w:t>7</w:t>
            </w:r>
          </w:p>
        </w:tc>
        <w:tc>
          <w:tcPr>
            <w:tcW w:w="7091" w:type="dxa"/>
            <w:tcBorders>
              <w:top w:val="nil"/>
              <w:left w:val="nil"/>
              <w:bottom w:val="nil"/>
              <w:right w:val="nil"/>
            </w:tcBorders>
            <w:shd w:val="clear" w:color="auto" w:fill="auto"/>
          </w:tcPr>
          <w:p w14:paraId="07AEEE1E" w14:textId="16620141" w:rsidR="007D2DE5" w:rsidRDefault="007D2DE5" w:rsidP="007D2DE5">
            <w:pPr>
              <w:spacing w:line="259" w:lineRule="auto"/>
              <w:rPr>
                <w:rFonts w:asciiTheme="minorHAnsi" w:hAnsiTheme="minorHAnsi" w:cstheme="minorBidi"/>
                <w:sz w:val="22"/>
                <w:szCs w:val="22"/>
              </w:rPr>
            </w:pPr>
            <w:r>
              <w:rPr>
                <w:rFonts w:asciiTheme="minorHAnsi" w:hAnsiTheme="minorHAnsi" w:cstheme="minorBidi"/>
                <w:sz w:val="22"/>
                <w:szCs w:val="22"/>
              </w:rPr>
              <w:t>Platinum Jubilee?</w:t>
            </w:r>
          </w:p>
        </w:tc>
        <w:tc>
          <w:tcPr>
            <w:tcW w:w="1229" w:type="dxa"/>
            <w:tcBorders>
              <w:top w:val="nil"/>
              <w:left w:val="nil"/>
              <w:bottom w:val="nil"/>
              <w:right w:val="nil"/>
            </w:tcBorders>
            <w:shd w:val="clear" w:color="auto" w:fill="auto"/>
          </w:tcPr>
          <w:p w14:paraId="5CF1A573" w14:textId="735C8972" w:rsidR="007D2DE5" w:rsidRPr="575D4A48" w:rsidRDefault="00F4642A" w:rsidP="007D2DE5">
            <w:pPr>
              <w:rPr>
                <w:rFonts w:asciiTheme="minorHAnsi" w:hAnsiTheme="minorHAnsi" w:cstheme="minorBidi"/>
                <w:b/>
                <w:bCs/>
                <w:sz w:val="22"/>
                <w:szCs w:val="22"/>
              </w:rPr>
            </w:pPr>
            <w:r>
              <w:rPr>
                <w:rFonts w:asciiTheme="minorHAnsi" w:hAnsiTheme="minorHAnsi" w:cstheme="minorBidi"/>
                <w:b/>
                <w:bCs/>
                <w:sz w:val="22"/>
                <w:szCs w:val="22"/>
              </w:rPr>
              <w:t>MC</w:t>
            </w:r>
          </w:p>
        </w:tc>
      </w:tr>
      <w:tr w:rsidR="007D2DE5" w:rsidRPr="001966B8" w14:paraId="41F07E0E" w14:textId="77777777" w:rsidTr="60AE6DCD">
        <w:trPr>
          <w:trHeight w:val="817"/>
        </w:trPr>
        <w:tc>
          <w:tcPr>
            <w:tcW w:w="706" w:type="dxa"/>
            <w:tcBorders>
              <w:top w:val="nil"/>
              <w:left w:val="nil"/>
              <w:bottom w:val="nil"/>
              <w:right w:val="nil"/>
            </w:tcBorders>
            <w:shd w:val="clear" w:color="auto" w:fill="auto"/>
          </w:tcPr>
          <w:p w14:paraId="2A6A0467" w14:textId="71DBA62B" w:rsidR="007D2DE5" w:rsidRPr="60AE6DCD" w:rsidRDefault="007D2DE5" w:rsidP="007D2DE5">
            <w:pPr>
              <w:rPr>
                <w:rFonts w:asciiTheme="minorHAnsi" w:hAnsiTheme="minorHAnsi" w:cstheme="minorBidi"/>
                <w:sz w:val="22"/>
                <w:szCs w:val="22"/>
              </w:rPr>
            </w:pPr>
            <w:r>
              <w:rPr>
                <w:rFonts w:asciiTheme="minorHAnsi" w:hAnsiTheme="minorHAnsi" w:cstheme="minorBidi"/>
                <w:sz w:val="22"/>
                <w:szCs w:val="22"/>
              </w:rPr>
              <w:t>5.</w:t>
            </w:r>
            <w:r w:rsidR="0004104D">
              <w:rPr>
                <w:rFonts w:asciiTheme="minorHAnsi" w:hAnsiTheme="minorHAnsi" w:cstheme="minorBidi"/>
                <w:sz w:val="22"/>
                <w:szCs w:val="22"/>
              </w:rPr>
              <w:t>8</w:t>
            </w:r>
          </w:p>
        </w:tc>
        <w:tc>
          <w:tcPr>
            <w:tcW w:w="7091" w:type="dxa"/>
            <w:tcBorders>
              <w:top w:val="nil"/>
              <w:left w:val="nil"/>
              <w:bottom w:val="nil"/>
              <w:right w:val="nil"/>
            </w:tcBorders>
            <w:shd w:val="clear" w:color="auto" w:fill="auto"/>
          </w:tcPr>
          <w:p w14:paraId="62045DF5" w14:textId="77777777" w:rsidR="007D2DE5" w:rsidRDefault="007D2DE5" w:rsidP="007D2DE5">
            <w:pPr>
              <w:spacing w:line="259" w:lineRule="auto"/>
              <w:rPr>
                <w:rFonts w:asciiTheme="minorHAnsi" w:hAnsiTheme="minorHAnsi" w:cstheme="minorBidi"/>
                <w:sz w:val="22"/>
                <w:szCs w:val="22"/>
              </w:rPr>
            </w:pPr>
            <w:r>
              <w:rPr>
                <w:rFonts w:asciiTheme="minorHAnsi" w:hAnsiTheme="minorHAnsi" w:cstheme="minorBidi"/>
                <w:sz w:val="22"/>
                <w:szCs w:val="22"/>
              </w:rPr>
              <w:t>Grants</w:t>
            </w:r>
          </w:p>
          <w:p w14:paraId="40379D7D" w14:textId="64334DD8" w:rsidR="007D2DE5" w:rsidRPr="007D2DE5" w:rsidRDefault="007D2DE5" w:rsidP="007D2DE5">
            <w:pPr>
              <w:spacing w:line="259" w:lineRule="auto"/>
              <w:rPr>
                <w:rFonts w:asciiTheme="minorHAnsi" w:hAnsiTheme="minorHAnsi" w:cstheme="minorBidi"/>
                <w:i/>
                <w:iCs/>
                <w:sz w:val="22"/>
                <w:szCs w:val="22"/>
              </w:rPr>
            </w:pPr>
            <w:r>
              <w:rPr>
                <w:rFonts w:asciiTheme="minorHAnsi" w:hAnsiTheme="minorHAnsi" w:cstheme="minorBidi"/>
                <w:i/>
                <w:iCs/>
                <w:sz w:val="22"/>
                <w:szCs w:val="22"/>
              </w:rPr>
              <w:t>St Leonard’s Chu</w:t>
            </w:r>
            <w:r w:rsidR="00F4642A">
              <w:rPr>
                <w:rFonts w:asciiTheme="minorHAnsi" w:hAnsiTheme="minorHAnsi" w:cstheme="minorBidi"/>
                <w:i/>
                <w:iCs/>
                <w:sz w:val="22"/>
                <w:szCs w:val="22"/>
              </w:rPr>
              <w:t>r</w:t>
            </w:r>
            <w:r>
              <w:rPr>
                <w:rFonts w:asciiTheme="minorHAnsi" w:hAnsiTheme="minorHAnsi" w:cstheme="minorBidi"/>
                <w:i/>
                <w:iCs/>
                <w:sz w:val="22"/>
                <w:szCs w:val="22"/>
              </w:rPr>
              <w:t>ch</w:t>
            </w:r>
          </w:p>
        </w:tc>
        <w:tc>
          <w:tcPr>
            <w:tcW w:w="1229" w:type="dxa"/>
            <w:tcBorders>
              <w:top w:val="nil"/>
              <w:left w:val="nil"/>
              <w:bottom w:val="nil"/>
              <w:right w:val="nil"/>
            </w:tcBorders>
            <w:shd w:val="clear" w:color="auto" w:fill="auto"/>
          </w:tcPr>
          <w:p w14:paraId="30A1957C" w14:textId="70911D54" w:rsidR="007D2DE5" w:rsidRPr="575D4A48" w:rsidRDefault="00F4642A" w:rsidP="007D2DE5">
            <w:pPr>
              <w:rPr>
                <w:rFonts w:asciiTheme="minorHAnsi" w:hAnsiTheme="minorHAnsi" w:cstheme="minorBidi"/>
                <w:b/>
                <w:bCs/>
                <w:sz w:val="22"/>
                <w:szCs w:val="22"/>
              </w:rPr>
            </w:pPr>
            <w:r>
              <w:rPr>
                <w:rFonts w:asciiTheme="minorHAnsi" w:hAnsiTheme="minorHAnsi" w:cstheme="minorBidi"/>
                <w:b/>
                <w:bCs/>
                <w:sz w:val="22"/>
                <w:szCs w:val="22"/>
              </w:rPr>
              <w:t>MC</w:t>
            </w:r>
            <w:r w:rsidR="0009643B">
              <w:rPr>
                <w:rFonts w:asciiTheme="minorHAnsi" w:hAnsiTheme="minorHAnsi" w:cstheme="minorBidi"/>
                <w:b/>
                <w:bCs/>
                <w:sz w:val="22"/>
                <w:szCs w:val="22"/>
              </w:rPr>
              <w:t>/Clerk</w:t>
            </w:r>
          </w:p>
        </w:tc>
      </w:tr>
      <w:tr w:rsidR="007D2DE5" w:rsidRPr="001966B8" w14:paraId="0998E4BD" w14:textId="77777777" w:rsidTr="00C6387A">
        <w:trPr>
          <w:trHeight w:val="844"/>
        </w:trPr>
        <w:tc>
          <w:tcPr>
            <w:tcW w:w="706" w:type="dxa"/>
            <w:tcBorders>
              <w:top w:val="nil"/>
              <w:left w:val="nil"/>
              <w:bottom w:val="nil"/>
              <w:right w:val="nil"/>
            </w:tcBorders>
            <w:shd w:val="clear" w:color="auto" w:fill="auto"/>
          </w:tcPr>
          <w:p w14:paraId="41BC8E5E" w14:textId="77777777" w:rsidR="007D2DE5" w:rsidRDefault="007D2DE5" w:rsidP="007D2DE5">
            <w:pPr>
              <w:rPr>
                <w:rFonts w:asciiTheme="minorHAnsi" w:hAnsiTheme="minorHAnsi" w:cstheme="minorBidi"/>
                <w:sz w:val="22"/>
                <w:szCs w:val="22"/>
              </w:rPr>
            </w:pPr>
            <w:r>
              <w:rPr>
                <w:rFonts w:asciiTheme="minorHAnsi" w:hAnsiTheme="minorHAnsi" w:cstheme="minorBidi"/>
                <w:sz w:val="22"/>
                <w:szCs w:val="22"/>
              </w:rPr>
              <w:t>5.</w:t>
            </w:r>
            <w:r w:rsidR="0004104D">
              <w:rPr>
                <w:rFonts w:asciiTheme="minorHAnsi" w:hAnsiTheme="minorHAnsi" w:cstheme="minorBidi"/>
                <w:sz w:val="22"/>
                <w:szCs w:val="22"/>
              </w:rPr>
              <w:t>9</w:t>
            </w:r>
          </w:p>
          <w:p w14:paraId="356E6292" w14:textId="77777777" w:rsidR="00EE5141" w:rsidRDefault="00EE5141" w:rsidP="007D2DE5">
            <w:pPr>
              <w:rPr>
                <w:rFonts w:asciiTheme="minorHAnsi" w:hAnsiTheme="minorHAnsi" w:cstheme="minorBidi"/>
                <w:sz w:val="22"/>
                <w:szCs w:val="22"/>
              </w:rPr>
            </w:pPr>
          </w:p>
          <w:p w14:paraId="2A1D3F13" w14:textId="77777777" w:rsidR="00EE5141" w:rsidRDefault="00EE5141" w:rsidP="007D2DE5">
            <w:pPr>
              <w:rPr>
                <w:rFonts w:asciiTheme="minorHAnsi" w:hAnsiTheme="minorHAnsi" w:cstheme="minorBidi"/>
                <w:sz w:val="22"/>
                <w:szCs w:val="22"/>
              </w:rPr>
            </w:pPr>
          </w:p>
          <w:p w14:paraId="4BF5E25A" w14:textId="401EE6E8" w:rsidR="00EE5141" w:rsidRPr="60AE6DCD" w:rsidRDefault="00EE5141" w:rsidP="00C6387A">
            <w:pPr>
              <w:rPr>
                <w:rFonts w:asciiTheme="minorHAnsi" w:hAnsiTheme="minorHAnsi" w:cstheme="minorBidi"/>
                <w:sz w:val="22"/>
                <w:szCs w:val="22"/>
              </w:rPr>
            </w:pPr>
          </w:p>
        </w:tc>
        <w:tc>
          <w:tcPr>
            <w:tcW w:w="7091" w:type="dxa"/>
            <w:tcBorders>
              <w:top w:val="nil"/>
              <w:left w:val="nil"/>
              <w:bottom w:val="nil"/>
              <w:right w:val="nil"/>
            </w:tcBorders>
            <w:shd w:val="clear" w:color="auto" w:fill="auto"/>
          </w:tcPr>
          <w:p w14:paraId="0D1FEABF" w14:textId="1E43A0C0" w:rsidR="00EE5141" w:rsidRDefault="00EE5141" w:rsidP="007D2DE5">
            <w:pPr>
              <w:spacing w:line="259" w:lineRule="auto"/>
              <w:rPr>
                <w:rFonts w:asciiTheme="minorHAnsi" w:hAnsiTheme="minorHAnsi" w:cstheme="minorBidi"/>
                <w:sz w:val="22"/>
                <w:szCs w:val="22"/>
              </w:rPr>
            </w:pPr>
            <w:r>
              <w:rPr>
                <w:rFonts w:asciiTheme="minorHAnsi" w:hAnsiTheme="minorHAnsi" w:cstheme="minorBidi"/>
                <w:sz w:val="22"/>
                <w:szCs w:val="22"/>
              </w:rPr>
              <w:t>Buses</w:t>
            </w:r>
          </w:p>
          <w:p w14:paraId="32F96A2B" w14:textId="35361EB1" w:rsidR="007D2DE5" w:rsidRDefault="00EE5141" w:rsidP="007D2DE5">
            <w:pPr>
              <w:spacing w:line="259" w:lineRule="auto"/>
              <w:rPr>
                <w:rFonts w:asciiTheme="minorHAnsi" w:hAnsiTheme="minorHAnsi" w:cstheme="minorBidi"/>
                <w:sz w:val="22"/>
                <w:szCs w:val="22"/>
              </w:rPr>
            </w:pPr>
            <w:r>
              <w:rPr>
                <w:rFonts w:asciiTheme="minorHAnsi" w:hAnsiTheme="minorHAnsi" w:cstheme="minorBidi"/>
                <w:sz w:val="22"/>
                <w:szCs w:val="22"/>
              </w:rPr>
              <w:t>To consider the government’s new national bus strategy.</w:t>
            </w:r>
          </w:p>
        </w:tc>
        <w:tc>
          <w:tcPr>
            <w:tcW w:w="1229" w:type="dxa"/>
            <w:tcBorders>
              <w:top w:val="nil"/>
              <w:left w:val="nil"/>
              <w:bottom w:val="nil"/>
              <w:right w:val="nil"/>
            </w:tcBorders>
            <w:shd w:val="clear" w:color="auto" w:fill="auto"/>
          </w:tcPr>
          <w:p w14:paraId="256AB470" w14:textId="459B2218" w:rsidR="00EE5141" w:rsidRPr="575D4A48" w:rsidRDefault="00F4642A" w:rsidP="007D2DE5">
            <w:pPr>
              <w:rPr>
                <w:rFonts w:asciiTheme="minorHAnsi" w:hAnsiTheme="minorHAnsi" w:cstheme="minorBidi"/>
                <w:b/>
                <w:bCs/>
                <w:sz w:val="22"/>
                <w:szCs w:val="22"/>
              </w:rPr>
            </w:pPr>
            <w:r>
              <w:rPr>
                <w:rFonts w:asciiTheme="minorHAnsi" w:hAnsiTheme="minorHAnsi" w:cstheme="minorBidi"/>
                <w:b/>
                <w:bCs/>
                <w:sz w:val="22"/>
                <w:szCs w:val="22"/>
              </w:rPr>
              <w:t>Clerk</w:t>
            </w:r>
          </w:p>
        </w:tc>
      </w:tr>
      <w:tr w:rsidR="00C6387A" w:rsidRPr="001966B8" w14:paraId="476AF2EA" w14:textId="77777777" w:rsidTr="00F4642A">
        <w:trPr>
          <w:trHeight w:val="596"/>
        </w:trPr>
        <w:tc>
          <w:tcPr>
            <w:tcW w:w="706" w:type="dxa"/>
            <w:tcBorders>
              <w:top w:val="nil"/>
              <w:left w:val="nil"/>
              <w:bottom w:val="nil"/>
              <w:right w:val="nil"/>
            </w:tcBorders>
            <w:shd w:val="clear" w:color="auto" w:fill="auto"/>
          </w:tcPr>
          <w:p w14:paraId="2C723EBC" w14:textId="77777777" w:rsidR="00C6387A" w:rsidRDefault="00C6387A" w:rsidP="00C6387A">
            <w:pPr>
              <w:rPr>
                <w:rFonts w:asciiTheme="minorHAnsi" w:hAnsiTheme="minorHAnsi" w:cstheme="minorBidi"/>
                <w:sz w:val="22"/>
                <w:szCs w:val="22"/>
              </w:rPr>
            </w:pPr>
            <w:r>
              <w:rPr>
                <w:rFonts w:asciiTheme="minorHAnsi" w:hAnsiTheme="minorHAnsi" w:cstheme="minorBidi"/>
                <w:sz w:val="22"/>
                <w:szCs w:val="22"/>
              </w:rPr>
              <w:t>5.10</w:t>
            </w:r>
          </w:p>
          <w:p w14:paraId="11E43F1E" w14:textId="77777777" w:rsidR="00C6387A" w:rsidRDefault="00C6387A" w:rsidP="007D2DE5">
            <w:pPr>
              <w:rPr>
                <w:rFonts w:asciiTheme="minorHAnsi" w:hAnsiTheme="minorHAnsi" w:cstheme="minorBidi"/>
                <w:sz w:val="22"/>
                <w:szCs w:val="22"/>
              </w:rPr>
            </w:pPr>
          </w:p>
        </w:tc>
        <w:tc>
          <w:tcPr>
            <w:tcW w:w="7091" w:type="dxa"/>
            <w:tcBorders>
              <w:top w:val="nil"/>
              <w:left w:val="nil"/>
              <w:bottom w:val="nil"/>
              <w:right w:val="nil"/>
            </w:tcBorders>
            <w:shd w:val="clear" w:color="auto" w:fill="auto"/>
          </w:tcPr>
          <w:p w14:paraId="7C562E52" w14:textId="542A745F" w:rsidR="00C6387A" w:rsidRDefault="00C6387A" w:rsidP="007D2DE5">
            <w:pPr>
              <w:spacing w:line="259" w:lineRule="auto"/>
              <w:rPr>
                <w:rFonts w:asciiTheme="minorHAnsi" w:hAnsiTheme="minorHAnsi" w:cstheme="minorBidi"/>
                <w:sz w:val="22"/>
                <w:szCs w:val="22"/>
              </w:rPr>
            </w:pPr>
            <w:r>
              <w:rPr>
                <w:rFonts w:asciiTheme="minorHAnsi" w:hAnsiTheme="minorHAnsi" w:cstheme="minorBidi"/>
                <w:sz w:val="22"/>
                <w:szCs w:val="22"/>
              </w:rPr>
              <w:t>Woodend Farm planning permission (outbuildings and fencing)</w:t>
            </w:r>
          </w:p>
        </w:tc>
        <w:tc>
          <w:tcPr>
            <w:tcW w:w="1229" w:type="dxa"/>
            <w:tcBorders>
              <w:top w:val="nil"/>
              <w:left w:val="nil"/>
              <w:bottom w:val="nil"/>
              <w:right w:val="nil"/>
            </w:tcBorders>
            <w:shd w:val="clear" w:color="auto" w:fill="auto"/>
          </w:tcPr>
          <w:p w14:paraId="113C0A7C" w14:textId="0749CC7A" w:rsidR="00C6387A" w:rsidRDefault="00C6387A" w:rsidP="007D2DE5">
            <w:pPr>
              <w:rPr>
                <w:rFonts w:asciiTheme="minorHAnsi" w:hAnsiTheme="minorHAnsi" w:cstheme="minorBidi"/>
                <w:b/>
                <w:bCs/>
                <w:sz w:val="22"/>
                <w:szCs w:val="22"/>
              </w:rPr>
            </w:pPr>
            <w:r>
              <w:rPr>
                <w:rFonts w:asciiTheme="minorHAnsi" w:hAnsiTheme="minorHAnsi" w:cstheme="minorBidi"/>
                <w:b/>
                <w:bCs/>
                <w:sz w:val="22"/>
                <w:szCs w:val="22"/>
              </w:rPr>
              <w:t>Clerk/All</w:t>
            </w:r>
          </w:p>
        </w:tc>
      </w:tr>
      <w:tr w:rsidR="007D2DE5" w:rsidRPr="001966B8" w14:paraId="38801C6F" w14:textId="77777777" w:rsidTr="60AE6DCD">
        <w:tc>
          <w:tcPr>
            <w:tcW w:w="706" w:type="dxa"/>
            <w:tcBorders>
              <w:top w:val="nil"/>
              <w:left w:val="nil"/>
              <w:bottom w:val="nil"/>
              <w:right w:val="nil"/>
            </w:tcBorders>
            <w:shd w:val="clear" w:color="auto" w:fill="auto"/>
          </w:tcPr>
          <w:p w14:paraId="789F691E" w14:textId="15DEE383" w:rsidR="007D2DE5" w:rsidRPr="001966B8" w:rsidRDefault="007D2DE5" w:rsidP="007D2DE5">
            <w:pPr>
              <w:rPr>
                <w:rFonts w:asciiTheme="minorHAnsi" w:hAnsiTheme="minorHAnsi" w:cstheme="minorHAnsi"/>
                <w:sz w:val="22"/>
                <w:szCs w:val="22"/>
              </w:rPr>
            </w:pPr>
            <w:r>
              <w:rPr>
                <w:rFonts w:asciiTheme="minorHAnsi" w:hAnsiTheme="minorHAnsi" w:cstheme="minorHAnsi"/>
                <w:b/>
                <w:bCs/>
                <w:sz w:val="22"/>
                <w:szCs w:val="22"/>
              </w:rPr>
              <w:t>6</w:t>
            </w:r>
            <w:r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57FF60E6" w14:textId="516330D5" w:rsidR="007D2DE5" w:rsidRDefault="007D2DE5" w:rsidP="007D2DE5">
            <w:pPr>
              <w:spacing w:line="259" w:lineRule="auto"/>
              <w:rPr>
                <w:rFonts w:asciiTheme="minorHAnsi" w:hAnsiTheme="minorHAnsi" w:cstheme="minorBidi"/>
                <w:b/>
                <w:bCs/>
                <w:sz w:val="22"/>
                <w:szCs w:val="22"/>
              </w:rPr>
            </w:pPr>
            <w:r w:rsidRPr="60AE6DCD">
              <w:rPr>
                <w:rFonts w:asciiTheme="minorHAnsi" w:hAnsiTheme="minorHAnsi" w:cstheme="minorBidi"/>
                <w:b/>
                <w:bCs/>
                <w:sz w:val="22"/>
                <w:szCs w:val="22"/>
              </w:rPr>
              <w:t>Correspondence</w:t>
            </w:r>
          </w:p>
          <w:p w14:paraId="16909844" w14:textId="6CE2995E" w:rsidR="007D2DE5" w:rsidRDefault="007D2DE5" w:rsidP="007D2DE5">
            <w:pPr>
              <w:spacing w:line="259" w:lineRule="auto"/>
              <w:rPr>
                <w:rFonts w:asciiTheme="minorHAnsi" w:hAnsiTheme="minorHAnsi" w:cstheme="minorBidi"/>
                <w:b/>
                <w:bCs/>
                <w:sz w:val="22"/>
                <w:szCs w:val="22"/>
              </w:rPr>
            </w:pPr>
          </w:p>
        </w:tc>
        <w:tc>
          <w:tcPr>
            <w:tcW w:w="1229" w:type="dxa"/>
            <w:tcBorders>
              <w:top w:val="nil"/>
              <w:left w:val="nil"/>
              <w:bottom w:val="nil"/>
              <w:right w:val="nil"/>
            </w:tcBorders>
            <w:shd w:val="clear" w:color="auto" w:fill="auto"/>
          </w:tcPr>
          <w:p w14:paraId="442E1FA0" w14:textId="45E9BB74" w:rsidR="007D2DE5" w:rsidRPr="001966B8" w:rsidRDefault="007D2DE5" w:rsidP="007D2DE5">
            <w:pPr>
              <w:rPr>
                <w:rFonts w:asciiTheme="minorHAnsi" w:hAnsiTheme="minorHAnsi" w:cstheme="minorBidi"/>
                <w:b/>
                <w:bCs/>
                <w:sz w:val="22"/>
                <w:szCs w:val="22"/>
              </w:rPr>
            </w:pPr>
            <w:r w:rsidRPr="60AE6DCD">
              <w:rPr>
                <w:rFonts w:asciiTheme="minorHAnsi" w:hAnsiTheme="minorHAnsi" w:cstheme="minorBidi"/>
                <w:b/>
                <w:bCs/>
                <w:sz w:val="22"/>
                <w:szCs w:val="22"/>
              </w:rPr>
              <w:t>Clerk</w:t>
            </w:r>
          </w:p>
        </w:tc>
      </w:tr>
      <w:tr w:rsidR="007D2DE5" w:rsidRPr="001966B8" w14:paraId="0690043A" w14:textId="77777777" w:rsidTr="60AE6DCD">
        <w:tc>
          <w:tcPr>
            <w:tcW w:w="706" w:type="dxa"/>
            <w:tcBorders>
              <w:top w:val="nil"/>
              <w:left w:val="nil"/>
              <w:bottom w:val="nil"/>
              <w:right w:val="nil"/>
            </w:tcBorders>
            <w:shd w:val="clear" w:color="auto" w:fill="auto"/>
          </w:tcPr>
          <w:p w14:paraId="75E44369" w14:textId="77777777"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7</w:t>
            </w:r>
            <w:r w:rsidRPr="001966B8">
              <w:rPr>
                <w:rFonts w:asciiTheme="minorHAnsi" w:hAnsiTheme="minorHAnsi" w:cstheme="minorHAnsi"/>
                <w:b/>
                <w:bCs/>
                <w:sz w:val="22"/>
                <w:szCs w:val="22"/>
              </w:rPr>
              <w:t>.</w:t>
            </w:r>
          </w:p>
          <w:p w14:paraId="42EE7A8E" w14:textId="52E427FC" w:rsidR="007D2DE5" w:rsidRPr="001966B8" w:rsidRDefault="007D2DE5" w:rsidP="007D2DE5">
            <w:pP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21AD08F8" w14:textId="77777777" w:rsidR="007D2DE5" w:rsidRPr="001966B8" w:rsidRDefault="007D2DE5" w:rsidP="007D2DE5">
            <w:pPr>
              <w:rPr>
                <w:rFonts w:asciiTheme="minorHAnsi" w:hAnsiTheme="minorHAnsi" w:cstheme="minorHAnsi"/>
                <w:sz w:val="22"/>
                <w:szCs w:val="22"/>
              </w:rPr>
            </w:pPr>
            <w:r w:rsidRPr="001966B8">
              <w:rPr>
                <w:rFonts w:asciiTheme="minorHAnsi" w:hAnsiTheme="minorHAnsi" w:cstheme="minorHAnsi"/>
                <w:b/>
                <w:bCs/>
                <w:sz w:val="22"/>
                <w:szCs w:val="22"/>
              </w:rPr>
              <w:t>Financial matters</w:t>
            </w:r>
          </w:p>
          <w:p w14:paraId="09B9DAD2" w14:textId="77777777" w:rsidR="007D2DE5" w:rsidRPr="001966B8" w:rsidRDefault="007D2DE5" w:rsidP="007D2DE5">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3A0C57C5" w14:textId="5E3A7091" w:rsidR="007D2DE5" w:rsidRPr="001966B8" w:rsidRDefault="007D2DE5" w:rsidP="007D2DE5">
            <w:pPr>
              <w:rPr>
                <w:rFonts w:asciiTheme="minorHAnsi" w:hAnsiTheme="minorHAnsi" w:cstheme="minorHAnsi"/>
                <w:b/>
                <w:bCs/>
                <w:sz w:val="22"/>
                <w:szCs w:val="22"/>
              </w:rPr>
            </w:pPr>
          </w:p>
        </w:tc>
      </w:tr>
      <w:tr w:rsidR="007D2DE5" w:rsidRPr="001966B8" w14:paraId="4E8082F1" w14:textId="77777777" w:rsidTr="60AE6DCD">
        <w:tc>
          <w:tcPr>
            <w:tcW w:w="706" w:type="dxa"/>
            <w:tcBorders>
              <w:top w:val="nil"/>
              <w:left w:val="nil"/>
              <w:bottom w:val="nil"/>
              <w:right w:val="nil"/>
            </w:tcBorders>
            <w:shd w:val="clear" w:color="auto" w:fill="auto"/>
          </w:tcPr>
          <w:p w14:paraId="5B4F93CE" w14:textId="189CE286" w:rsidR="007D2DE5" w:rsidRPr="003E5540" w:rsidRDefault="007D2DE5" w:rsidP="007D2DE5">
            <w:pPr>
              <w:rPr>
                <w:rFonts w:asciiTheme="minorHAnsi" w:hAnsiTheme="minorHAnsi" w:cstheme="minorHAnsi"/>
                <w:sz w:val="22"/>
                <w:szCs w:val="22"/>
              </w:rPr>
            </w:pPr>
            <w:r w:rsidRPr="003E5540">
              <w:rPr>
                <w:rFonts w:asciiTheme="minorHAnsi" w:hAnsiTheme="minorHAnsi" w:cstheme="minorHAnsi"/>
                <w:sz w:val="22"/>
                <w:szCs w:val="22"/>
              </w:rPr>
              <w:t>7.1</w:t>
            </w:r>
          </w:p>
        </w:tc>
        <w:tc>
          <w:tcPr>
            <w:tcW w:w="7091" w:type="dxa"/>
            <w:tcBorders>
              <w:top w:val="nil"/>
              <w:left w:val="nil"/>
              <w:bottom w:val="nil"/>
              <w:right w:val="nil"/>
            </w:tcBorders>
            <w:shd w:val="clear" w:color="auto" w:fill="auto"/>
          </w:tcPr>
          <w:p w14:paraId="2A6E486F" w14:textId="77777777" w:rsidR="007D2DE5" w:rsidRDefault="007D2DE5" w:rsidP="007D2DE5">
            <w:pPr>
              <w:rPr>
                <w:rFonts w:asciiTheme="minorHAnsi" w:hAnsiTheme="minorHAnsi" w:cstheme="minorHAnsi"/>
                <w:sz w:val="22"/>
                <w:szCs w:val="22"/>
              </w:rPr>
            </w:pPr>
            <w:r w:rsidRPr="001966B8">
              <w:rPr>
                <w:rFonts w:asciiTheme="minorHAnsi" w:hAnsiTheme="minorHAnsi" w:cstheme="minorHAnsi"/>
                <w:sz w:val="22"/>
                <w:szCs w:val="22"/>
              </w:rPr>
              <w:t>Monthly financial summary</w:t>
            </w:r>
          </w:p>
          <w:p w14:paraId="63DD90FB" w14:textId="77777777" w:rsidR="007D2DE5" w:rsidRPr="00CE35CE" w:rsidRDefault="007D2DE5" w:rsidP="007D2DE5">
            <w:pPr>
              <w:rPr>
                <w:rFonts w:asciiTheme="minorHAnsi" w:hAnsiTheme="minorHAnsi" w:cstheme="minorHAnsi"/>
                <w:i/>
                <w:iCs/>
                <w:sz w:val="22"/>
                <w:szCs w:val="22"/>
              </w:rPr>
            </w:pPr>
            <w:r w:rsidRPr="00CE35CE">
              <w:rPr>
                <w:rFonts w:asciiTheme="minorHAnsi" w:hAnsiTheme="minorHAnsi" w:cstheme="minorHAnsi"/>
                <w:i/>
                <w:iCs/>
                <w:sz w:val="22"/>
                <w:szCs w:val="22"/>
              </w:rPr>
              <w:t>Paper</w:t>
            </w:r>
          </w:p>
          <w:p w14:paraId="16E624FF" w14:textId="1B271131" w:rsidR="007D2DE5" w:rsidRPr="003E5540" w:rsidRDefault="007D2DE5" w:rsidP="007D2DE5">
            <w:pPr>
              <w:rPr>
                <w:rFonts w:asciiTheme="minorHAnsi" w:hAnsiTheme="minorHAnsi" w:cstheme="minorHAnsi"/>
                <w:i/>
                <w:iCs/>
                <w:sz w:val="22"/>
                <w:szCs w:val="22"/>
              </w:rPr>
            </w:pPr>
          </w:p>
        </w:tc>
        <w:tc>
          <w:tcPr>
            <w:tcW w:w="1229" w:type="dxa"/>
            <w:tcBorders>
              <w:top w:val="nil"/>
              <w:left w:val="nil"/>
              <w:bottom w:val="nil"/>
              <w:right w:val="nil"/>
            </w:tcBorders>
            <w:shd w:val="clear" w:color="auto" w:fill="auto"/>
          </w:tcPr>
          <w:p w14:paraId="16261857" w14:textId="15D63332"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Clerk</w:t>
            </w:r>
          </w:p>
        </w:tc>
      </w:tr>
      <w:tr w:rsidR="007D2DE5" w:rsidRPr="001966B8" w14:paraId="0C76C066" w14:textId="77777777" w:rsidTr="60AE6DCD">
        <w:tc>
          <w:tcPr>
            <w:tcW w:w="706" w:type="dxa"/>
            <w:tcBorders>
              <w:top w:val="nil"/>
              <w:left w:val="nil"/>
              <w:bottom w:val="nil"/>
              <w:right w:val="nil"/>
            </w:tcBorders>
            <w:shd w:val="clear" w:color="auto" w:fill="auto"/>
          </w:tcPr>
          <w:p w14:paraId="3EDECB83" w14:textId="21E5A642"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8</w:t>
            </w:r>
            <w:r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0432467F" w14:textId="77777777" w:rsidR="007D2DE5" w:rsidRPr="001966B8" w:rsidRDefault="007D2DE5" w:rsidP="007D2DE5">
            <w:pPr>
              <w:rPr>
                <w:rFonts w:asciiTheme="minorHAnsi" w:hAnsiTheme="minorHAnsi" w:cstheme="minorHAnsi"/>
                <w:b/>
                <w:bCs/>
                <w:sz w:val="22"/>
                <w:szCs w:val="22"/>
              </w:rPr>
            </w:pPr>
            <w:r w:rsidRPr="001966B8">
              <w:rPr>
                <w:rFonts w:asciiTheme="minorHAnsi" w:hAnsiTheme="minorHAnsi" w:cstheme="minorHAnsi"/>
                <w:b/>
                <w:bCs/>
                <w:sz w:val="22"/>
                <w:szCs w:val="22"/>
              </w:rPr>
              <w:t>Other business</w:t>
            </w:r>
          </w:p>
          <w:p w14:paraId="17C72AD0" w14:textId="77777777" w:rsidR="007D2DE5" w:rsidRPr="001966B8" w:rsidRDefault="007D2DE5" w:rsidP="007D2DE5">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4EC23BA3" w14:textId="77777777" w:rsidR="007D2DE5" w:rsidRPr="001966B8" w:rsidRDefault="007D2DE5" w:rsidP="007D2DE5">
            <w:pPr>
              <w:rPr>
                <w:rFonts w:asciiTheme="minorHAnsi" w:hAnsiTheme="minorHAnsi" w:cstheme="minorHAnsi"/>
                <w:sz w:val="22"/>
                <w:szCs w:val="22"/>
              </w:rPr>
            </w:pPr>
          </w:p>
        </w:tc>
      </w:tr>
      <w:tr w:rsidR="007D2DE5" w:rsidRPr="001966B8" w14:paraId="6798D90D" w14:textId="77777777" w:rsidTr="60AE6DCD">
        <w:tc>
          <w:tcPr>
            <w:tcW w:w="706" w:type="dxa"/>
            <w:tcBorders>
              <w:top w:val="nil"/>
              <w:left w:val="nil"/>
              <w:bottom w:val="nil"/>
              <w:right w:val="nil"/>
            </w:tcBorders>
            <w:shd w:val="clear" w:color="auto" w:fill="auto"/>
          </w:tcPr>
          <w:p w14:paraId="42BFB6E9" w14:textId="15F7F4D0" w:rsidR="007D2DE5" w:rsidRPr="001966B8" w:rsidRDefault="007D2DE5" w:rsidP="007D2DE5">
            <w:pPr>
              <w:rPr>
                <w:rFonts w:asciiTheme="minorHAnsi" w:hAnsiTheme="minorHAnsi" w:cstheme="minorHAnsi"/>
                <w:b/>
                <w:bCs/>
                <w:sz w:val="22"/>
                <w:szCs w:val="22"/>
              </w:rPr>
            </w:pPr>
            <w:r>
              <w:rPr>
                <w:rFonts w:asciiTheme="minorHAnsi" w:hAnsiTheme="minorHAnsi" w:cstheme="minorHAnsi"/>
                <w:b/>
                <w:bCs/>
                <w:sz w:val="22"/>
                <w:szCs w:val="22"/>
              </w:rPr>
              <w:t>9</w:t>
            </w:r>
            <w:r w:rsidRPr="001966B8">
              <w:rPr>
                <w:rFonts w:asciiTheme="minorHAnsi" w:hAnsiTheme="minorHAnsi" w:cstheme="minorHAnsi"/>
                <w:b/>
                <w:bCs/>
                <w:sz w:val="22"/>
                <w:szCs w:val="22"/>
              </w:rPr>
              <w:t>.</w:t>
            </w:r>
          </w:p>
        </w:tc>
        <w:tc>
          <w:tcPr>
            <w:tcW w:w="7091" w:type="dxa"/>
            <w:tcBorders>
              <w:top w:val="nil"/>
              <w:left w:val="nil"/>
              <w:bottom w:val="nil"/>
              <w:right w:val="nil"/>
            </w:tcBorders>
            <w:shd w:val="clear" w:color="auto" w:fill="auto"/>
          </w:tcPr>
          <w:p w14:paraId="4FD8E8C7" w14:textId="77777777" w:rsidR="007D2DE5" w:rsidRPr="001966B8" w:rsidRDefault="007D2DE5" w:rsidP="007D2DE5">
            <w:pPr>
              <w:rPr>
                <w:rFonts w:asciiTheme="minorHAnsi" w:hAnsiTheme="minorHAnsi" w:cstheme="minorHAnsi"/>
                <w:sz w:val="22"/>
                <w:szCs w:val="22"/>
              </w:rPr>
            </w:pPr>
            <w:r w:rsidRPr="001966B8">
              <w:rPr>
                <w:rFonts w:asciiTheme="minorHAnsi" w:hAnsiTheme="minorHAnsi" w:cstheme="minorHAnsi"/>
                <w:b/>
                <w:bCs/>
                <w:sz w:val="22"/>
                <w:szCs w:val="22"/>
              </w:rPr>
              <w:t>Date and time of next meeting:</w:t>
            </w:r>
          </w:p>
          <w:p w14:paraId="4F66F5DB" w14:textId="77777777" w:rsidR="007D2DE5" w:rsidRPr="001966B8" w:rsidRDefault="007D2DE5" w:rsidP="007D2DE5">
            <w:pPr>
              <w:rPr>
                <w:rFonts w:asciiTheme="minorHAnsi" w:hAnsiTheme="minorHAnsi" w:cstheme="minorHAnsi"/>
                <w:b/>
                <w:bCs/>
                <w:sz w:val="22"/>
                <w:szCs w:val="22"/>
              </w:rPr>
            </w:pPr>
          </w:p>
        </w:tc>
        <w:tc>
          <w:tcPr>
            <w:tcW w:w="1229" w:type="dxa"/>
            <w:tcBorders>
              <w:top w:val="nil"/>
              <w:left w:val="nil"/>
              <w:bottom w:val="nil"/>
              <w:right w:val="nil"/>
            </w:tcBorders>
            <w:shd w:val="clear" w:color="auto" w:fill="auto"/>
          </w:tcPr>
          <w:p w14:paraId="3BF2AB0D" w14:textId="77777777" w:rsidR="007D2DE5" w:rsidRPr="001966B8" w:rsidRDefault="007D2DE5" w:rsidP="007D2DE5">
            <w:pPr>
              <w:rPr>
                <w:rFonts w:asciiTheme="minorHAnsi" w:hAnsiTheme="minorHAnsi" w:cstheme="minorHAnsi"/>
                <w:sz w:val="22"/>
                <w:szCs w:val="22"/>
              </w:rPr>
            </w:pPr>
          </w:p>
        </w:tc>
      </w:tr>
      <w:tr w:rsidR="007D2DE5" w:rsidRPr="001966B8" w14:paraId="40AE0F35" w14:textId="77777777" w:rsidTr="60AE6DCD">
        <w:tc>
          <w:tcPr>
            <w:tcW w:w="706" w:type="dxa"/>
            <w:tcBorders>
              <w:top w:val="nil"/>
              <w:left w:val="nil"/>
              <w:bottom w:val="nil"/>
              <w:right w:val="nil"/>
            </w:tcBorders>
            <w:shd w:val="clear" w:color="auto" w:fill="auto"/>
          </w:tcPr>
          <w:p w14:paraId="6DCBC4ED" w14:textId="77777777" w:rsidR="007D2DE5" w:rsidRPr="001966B8" w:rsidRDefault="007D2DE5" w:rsidP="007D2DE5">
            <w:pPr>
              <w:jc w:val="cente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17FE8AA7" w14:textId="19ACED22" w:rsidR="00DF4F16" w:rsidRDefault="007D2DE5" w:rsidP="007D2DE5">
            <w:pPr>
              <w:rPr>
                <w:rFonts w:asciiTheme="minorHAnsi" w:hAnsiTheme="minorHAnsi" w:cstheme="minorHAnsi"/>
                <w:sz w:val="22"/>
                <w:szCs w:val="22"/>
              </w:rPr>
            </w:pPr>
            <w:r w:rsidRPr="001966B8">
              <w:rPr>
                <w:rFonts w:asciiTheme="minorHAnsi" w:hAnsiTheme="minorHAnsi" w:cstheme="minorHAnsi"/>
                <w:sz w:val="22"/>
                <w:szCs w:val="22"/>
              </w:rPr>
              <w:t xml:space="preserve">Tuesday </w:t>
            </w:r>
            <w:r w:rsidR="00B0719B">
              <w:rPr>
                <w:rFonts w:asciiTheme="minorHAnsi" w:hAnsiTheme="minorHAnsi" w:cstheme="minorHAnsi"/>
                <w:sz w:val="22"/>
                <w:szCs w:val="22"/>
              </w:rPr>
              <w:t>8</w:t>
            </w:r>
            <w:r w:rsidR="00B0719B" w:rsidRPr="00B0719B">
              <w:rPr>
                <w:rFonts w:asciiTheme="minorHAnsi" w:hAnsiTheme="minorHAnsi" w:cstheme="minorHAnsi"/>
                <w:sz w:val="22"/>
                <w:szCs w:val="22"/>
                <w:vertAlign w:val="superscript"/>
              </w:rPr>
              <w:t>th</w:t>
            </w:r>
            <w:r w:rsidR="00B0719B">
              <w:rPr>
                <w:rFonts w:asciiTheme="minorHAnsi" w:hAnsiTheme="minorHAnsi" w:cstheme="minorHAnsi"/>
                <w:sz w:val="22"/>
                <w:szCs w:val="22"/>
              </w:rPr>
              <w:t xml:space="preserve"> June </w:t>
            </w:r>
            <w:r w:rsidRPr="001966B8">
              <w:rPr>
                <w:rFonts w:asciiTheme="minorHAnsi" w:hAnsiTheme="minorHAnsi" w:cstheme="minorHAnsi"/>
                <w:sz w:val="22"/>
                <w:szCs w:val="22"/>
              </w:rPr>
              <w:t>202</w:t>
            </w:r>
            <w:r>
              <w:rPr>
                <w:rFonts w:asciiTheme="minorHAnsi" w:hAnsiTheme="minorHAnsi" w:cstheme="minorHAnsi"/>
                <w:sz w:val="22"/>
                <w:szCs w:val="22"/>
              </w:rPr>
              <w:t>1</w:t>
            </w:r>
            <w:r w:rsidRPr="001966B8">
              <w:rPr>
                <w:rFonts w:asciiTheme="minorHAnsi" w:hAnsiTheme="minorHAnsi" w:cstheme="minorHAnsi"/>
                <w:sz w:val="22"/>
                <w:szCs w:val="22"/>
              </w:rPr>
              <w:t xml:space="preserve"> at</w:t>
            </w:r>
            <w:r w:rsidR="00F4642A">
              <w:rPr>
                <w:rFonts w:asciiTheme="minorHAnsi" w:hAnsiTheme="minorHAnsi" w:cstheme="minorHAnsi"/>
                <w:sz w:val="22"/>
                <w:szCs w:val="22"/>
              </w:rPr>
              <w:t xml:space="preserve"> </w:t>
            </w:r>
            <w:r w:rsidR="00A20C0B">
              <w:rPr>
                <w:rFonts w:asciiTheme="minorHAnsi" w:hAnsiTheme="minorHAnsi" w:cstheme="minorHAnsi"/>
                <w:sz w:val="22"/>
                <w:szCs w:val="22"/>
              </w:rPr>
              <w:t xml:space="preserve">7.30pm in </w:t>
            </w:r>
            <w:proofErr w:type="spellStart"/>
            <w:r w:rsidR="00A20C0B">
              <w:rPr>
                <w:rFonts w:asciiTheme="minorHAnsi" w:hAnsiTheme="minorHAnsi" w:cstheme="minorHAnsi"/>
                <w:sz w:val="22"/>
                <w:szCs w:val="22"/>
              </w:rPr>
              <w:t>Otterford</w:t>
            </w:r>
            <w:proofErr w:type="spellEnd"/>
            <w:r w:rsidR="00A20C0B">
              <w:rPr>
                <w:rFonts w:asciiTheme="minorHAnsi" w:hAnsiTheme="minorHAnsi" w:cstheme="minorHAnsi"/>
                <w:sz w:val="22"/>
                <w:szCs w:val="22"/>
              </w:rPr>
              <w:t xml:space="preserve"> Parish Hall in </w:t>
            </w:r>
            <w:proofErr w:type="spellStart"/>
            <w:r w:rsidR="00A20C0B">
              <w:rPr>
                <w:rFonts w:asciiTheme="minorHAnsi" w:hAnsiTheme="minorHAnsi" w:cstheme="minorHAnsi"/>
                <w:sz w:val="22"/>
                <w:szCs w:val="22"/>
              </w:rPr>
              <w:t>Bishopswood</w:t>
            </w:r>
            <w:proofErr w:type="spellEnd"/>
            <w:r w:rsidR="00A20C0B">
              <w:rPr>
                <w:rFonts w:asciiTheme="minorHAnsi" w:hAnsiTheme="minorHAnsi" w:cstheme="minorHAnsi"/>
                <w:sz w:val="22"/>
                <w:szCs w:val="22"/>
              </w:rPr>
              <w:t xml:space="preserve">. </w:t>
            </w:r>
          </w:p>
          <w:p w14:paraId="0D40F37C" w14:textId="27BA655C" w:rsidR="007D2DE5" w:rsidRPr="001966B8" w:rsidRDefault="007D2DE5" w:rsidP="007D2DE5">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0FC982DD" w14:textId="77777777" w:rsidR="007D2DE5" w:rsidRPr="001966B8" w:rsidRDefault="007D2DE5" w:rsidP="007D2DE5">
            <w:pPr>
              <w:rPr>
                <w:rFonts w:asciiTheme="minorHAnsi" w:hAnsiTheme="minorHAnsi" w:cstheme="minorHAnsi"/>
                <w:sz w:val="22"/>
                <w:szCs w:val="22"/>
              </w:rPr>
            </w:pPr>
          </w:p>
        </w:tc>
      </w:tr>
      <w:tr w:rsidR="00785977" w:rsidRPr="001966B8" w14:paraId="47FBF8F5" w14:textId="77777777" w:rsidTr="60AE6DCD">
        <w:tc>
          <w:tcPr>
            <w:tcW w:w="706" w:type="dxa"/>
            <w:tcBorders>
              <w:top w:val="nil"/>
              <w:left w:val="nil"/>
              <w:bottom w:val="nil"/>
              <w:right w:val="nil"/>
            </w:tcBorders>
            <w:shd w:val="clear" w:color="auto" w:fill="auto"/>
          </w:tcPr>
          <w:p w14:paraId="3A99A5A9" w14:textId="77777777" w:rsidR="00785977" w:rsidRPr="001966B8" w:rsidRDefault="00785977" w:rsidP="007D2DE5">
            <w:pPr>
              <w:jc w:val="cente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16843D89" w14:textId="77777777" w:rsidR="00785977" w:rsidRPr="001966B8" w:rsidRDefault="00785977" w:rsidP="00785977">
            <w:pPr>
              <w:pStyle w:val="ListParagraph"/>
              <w:spacing w:line="360" w:lineRule="auto"/>
              <w:ind w:left="449" w:hanging="360"/>
              <w:rPr>
                <w:rFonts w:cstheme="minorHAnsi"/>
                <w:sz w:val="22"/>
                <w:szCs w:val="22"/>
              </w:rPr>
            </w:pPr>
            <w:r>
              <w:rPr>
                <w:rFonts w:cstheme="minorHAnsi"/>
                <w:b/>
                <w:bCs/>
                <w:noProof/>
                <w:sz w:val="22"/>
                <w:szCs w:val="22"/>
              </w:rPr>
              <mc:AlternateContent>
                <mc:Choice Requires="wpi">
                  <w:drawing>
                    <wp:anchor distT="0" distB="0" distL="114300" distR="114300" simplePos="0" relativeHeight="251659264" behindDoc="0" locked="0" layoutInCell="1" allowOverlap="1" wp14:anchorId="38C73F8A" wp14:editId="4EDD65E0">
                      <wp:simplePos x="0" y="0"/>
                      <wp:positionH relativeFrom="column">
                        <wp:posOffset>2075269</wp:posOffset>
                      </wp:positionH>
                      <wp:positionV relativeFrom="paragraph">
                        <wp:posOffset>167193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9DAED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2.7pt;margin-top:12.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">
                      <v:imagedata r:id="rId9" o:title=""/>
                    </v:shape>
                  </w:pict>
                </mc:Fallback>
              </mc:AlternateContent>
            </w:r>
            <w:r w:rsidRPr="001966B8">
              <w:rPr>
                <w:rFonts w:cstheme="minorHAnsi"/>
                <w:b/>
                <w:bCs/>
                <w:sz w:val="22"/>
                <w:szCs w:val="22"/>
              </w:rPr>
              <w:t>Exclusion of Public and Press</w:t>
            </w:r>
          </w:p>
          <w:p w14:paraId="6A397195" w14:textId="77777777" w:rsidR="00785977" w:rsidRPr="001966B8" w:rsidRDefault="00785977" w:rsidP="00785977">
            <w:pPr>
              <w:pStyle w:val="ListParagraph"/>
              <w:ind w:left="180" w:hanging="360"/>
              <w:rPr>
                <w:rFonts w:cstheme="minorHAnsi"/>
                <w:sz w:val="22"/>
                <w:szCs w:val="22"/>
              </w:rPr>
            </w:pPr>
            <w:r w:rsidRPr="001966B8">
              <w:rPr>
                <w:rFonts w:cstheme="minorHAnsi"/>
                <w:sz w:val="22"/>
                <w:szCs w:val="22"/>
              </w:rPr>
              <w:t xml:space="preserve">     In accordance with the Public Bodies (Admission to Meetings) Act 1960 s1(2), and the Local Government Act 1972 s100(2), the following agenda items are to be considered with members of the public and press excluded from the meeting for the reason that matters appertaining to the letting of a contract and a lease are of a confidential nature.</w:t>
            </w:r>
          </w:p>
          <w:p w14:paraId="33750A61" w14:textId="77777777" w:rsidR="00785977" w:rsidRPr="001966B8" w:rsidRDefault="00785977" w:rsidP="007D2DE5">
            <w:pPr>
              <w:rPr>
                <w:rFonts w:asciiTheme="minorHAnsi" w:hAnsiTheme="minorHAnsi" w:cstheme="minorHAnsi"/>
                <w:sz w:val="22"/>
                <w:szCs w:val="22"/>
              </w:rPr>
            </w:pPr>
          </w:p>
        </w:tc>
        <w:tc>
          <w:tcPr>
            <w:tcW w:w="1229" w:type="dxa"/>
            <w:tcBorders>
              <w:top w:val="nil"/>
              <w:left w:val="nil"/>
              <w:bottom w:val="nil"/>
              <w:right w:val="nil"/>
            </w:tcBorders>
            <w:shd w:val="clear" w:color="auto" w:fill="auto"/>
          </w:tcPr>
          <w:p w14:paraId="2C1BF7BE" w14:textId="77777777" w:rsidR="00785977" w:rsidRPr="001966B8" w:rsidRDefault="00785977" w:rsidP="007D2DE5">
            <w:pPr>
              <w:rPr>
                <w:rFonts w:asciiTheme="minorHAnsi" w:hAnsiTheme="minorHAnsi" w:cstheme="minorHAnsi"/>
                <w:sz w:val="22"/>
                <w:szCs w:val="22"/>
              </w:rPr>
            </w:pPr>
          </w:p>
        </w:tc>
      </w:tr>
      <w:tr w:rsidR="00785977" w:rsidRPr="001966B8" w14:paraId="129B5E32" w14:textId="77777777" w:rsidTr="60AE6DCD">
        <w:tc>
          <w:tcPr>
            <w:tcW w:w="706" w:type="dxa"/>
            <w:tcBorders>
              <w:top w:val="nil"/>
              <w:left w:val="nil"/>
              <w:bottom w:val="nil"/>
              <w:right w:val="nil"/>
            </w:tcBorders>
            <w:shd w:val="clear" w:color="auto" w:fill="auto"/>
          </w:tcPr>
          <w:p w14:paraId="7784D33F" w14:textId="52C92389" w:rsidR="00785977" w:rsidRPr="001966B8" w:rsidRDefault="00785977" w:rsidP="007D2DE5">
            <w:pPr>
              <w:jc w:val="center"/>
              <w:rPr>
                <w:rFonts w:asciiTheme="minorHAnsi" w:hAnsiTheme="minorHAnsi" w:cstheme="minorHAnsi"/>
                <w:b/>
                <w:bCs/>
                <w:sz w:val="22"/>
                <w:szCs w:val="22"/>
              </w:rPr>
            </w:pPr>
            <w:r>
              <w:rPr>
                <w:rFonts w:asciiTheme="minorHAnsi" w:hAnsiTheme="minorHAnsi" w:cstheme="minorHAnsi"/>
                <w:b/>
                <w:bCs/>
                <w:sz w:val="22"/>
                <w:szCs w:val="22"/>
              </w:rPr>
              <w:t>10.</w:t>
            </w:r>
          </w:p>
        </w:tc>
        <w:tc>
          <w:tcPr>
            <w:tcW w:w="7091" w:type="dxa"/>
            <w:tcBorders>
              <w:top w:val="nil"/>
              <w:left w:val="nil"/>
              <w:bottom w:val="nil"/>
              <w:right w:val="nil"/>
            </w:tcBorders>
            <w:shd w:val="clear" w:color="auto" w:fill="auto"/>
          </w:tcPr>
          <w:p w14:paraId="3DA90B94" w14:textId="54A8EB66" w:rsidR="00785977" w:rsidRPr="001966B8" w:rsidRDefault="00785977" w:rsidP="007D2DE5">
            <w:pPr>
              <w:rPr>
                <w:rFonts w:asciiTheme="minorHAnsi" w:hAnsiTheme="minorHAnsi" w:cstheme="minorHAnsi"/>
                <w:sz w:val="22"/>
                <w:szCs w:val="22"/>
              </w:rPr>
            </w:pPr>
            <w:r w:rsidRPr="001966B8">
              <w:rPr>
                <w:rFonts w:asciiTheme="minorHAnsi" w:hAnsiTheme="minorHAnsi" w:cstheme="minorHAnsi"/>
                <w:b/>
                <w:bCs/>
                <w:sz w:val="22"/>
                <w:szCs w:val="22"/>
              </w:rPr>
              <w:t>Confidential Items</w:t>
            </w:r>
          </w:p>
        </w:tc>
        <w:tc>
          <w:tcPr>
            <w:tcW w:w="1229" w:type="dxa"/>
            <w:tcBorders>
              <w:top w:val="nil"/>
              <w:left w:val="nil"/>
              <w:bottom w:val="nil"/>
              <w:right w:val="nil"/>
            </w:tcBorders>
            <w:shd w:val="clear" w:color="auto" w:fill="auto"/>
          </w:tcPr>
          <w:p w14:paraId="192DF1A1" w14:textId="77777777" w:rsidR="00785977" w:rsidRPr="001966B8" w:rsidRDefault="00785977" w:rsidP="007D2DE5">
            <w:pPr>
              <w:rPr>
                <w:rFonts w:asciiTheme="minorHAnsi" w:hAnsiTheme="minorHAnsi" w:cstheme="minorHAnsi"/>
                <w:sz w:val="22"/>
                <w:szCs w:val="22"/>
              </w:rPr>
            </w:pPr>
          </w:p>
        </w:tc>
      </w:tr>
      <w:tr w:rsidR="00785977" w:rsidRPr="001966B8" w14:paraId="04D75C84" w14:textId="77777777" w:rsidTr="60AE6DCD">
        <w:tc>
          <w:tcPr>
            <w:tcW w:w="706" w:type="dxa"/>
            <w:tcBorders>
              <w:top w:val="nil"/>
              <w:left w:val="nil"/>
              <w:bottom w:val="nil"/>
              <w:right w:val="nil"/>
            </w:tcBorders>
            <w:shd w:val="clear" w:color="auto" w:fill="auto"/>
          </w:tcPr>
          <w:p w14:paraId="2252B8B3" w14:textId="77777777" w:rsidR="00785977" w:rsidRPr="001966B8" w:rsidRDefault="00785977" w:rsidP="007D2DE5">
            <w:pPr>
              <w:jc w:val="center"/>
              <w:rPr>
                <w:rFonts w:asciiTheme="minorHAnsi" w:hAnsiTheme="minorHAnsi" w:cstheme="minorHAnsi"/>
                <w:b/>
                <w:bCs/>
                <w:sz w:val="22"/>
                <w:szCs w:val="22"/>
              </w:rPr>
            </w:pPr>
          </w:p>
        </w:tc>
        <w:tc>
          <w:tcPr>
            <w:tcW w:w="7091" w:type="dxa"/>
            <w:tcBorders>
              <w:top w:val="nil"/>
              <w:left w:val="nil"/>
              <w:bottom w:val="nil"/>
              <w:right w:val="nil"/>
            </w:tcBorders>
            <w:shd w:val="clear" w:color="auto" w:fill="auto"/>
          </w:tcPr>
          <w:p w14:paraId="01415879" w14:textId="77777777" w:rsidR="00785977" w:rsidRDefault="00785977" w:rsidP="007D2DE5">
            <w:pPr>
              <w:rPr>
                <w:rFonts w:asciiTheme="minorHAnsi" w:hAnsiTheme="minorHAnsi" w:cstheme="minorHAnsi"/>
                <w:sz w:val="22"/>
                <w:szCs w:val="22"/>
              </w:rPr>
            </w:pPr>
            <w:r>
              <w:rPr>
                <w:rFonts w:asciiTheme="minorHAnsi" w:hAnsiTheme="minorHAnsi" w:cstheme="minorHAnsi"/>
                <w:sz w:val="22"/>
                <w:szCs w:val="22"/>
              </w:rPr>
              <w:t>Holman Clavel</w:t>
            </w:r>
          </w:p>
          <w:p w14:paraId="5A847222" w14:textId="7C152606" w:rsidR="00785977" w:rsidRPr="00785977" w:rsidRDefault="00785977" w:rsidP="007D2DE5">
            <w:pPr>
              <w:rPr>
                <w:rFonts w:asciiTheme="minorHAnsi" w:hAnsiTheme="minorHAnsi" w:cstheme="minorHAnsi"/>
                <w:i/>
                <w:iCs/>
                <w:sz w:val="22"/>
                <w:szCs w:val="22"/>
              </w:rPr>
            </w:pPr>
            <w:r>
              <w:rPr>
                <w:rFonts w:asciiTheme="minorHAnsi" w:hAnsiTheme="minorHAnsi" w:cstheme="minorHAnsi"/>
                <w:i/>
                <w:iCs/>
                <w:sz w:val="22"/>
                <w:szCs w:val="22"/>
              </w:rPr>
              <w:t>Consideration of continuing impact of COVID pandemic</w:t>
            </w:r>
          </w:p>
        </w:tc>
        <w:tc>
          <w:tcPr>
            <w:tcW w:w="1229" w:type="dxa"/>
            <w:tcBorders>
              <w:top w:val="nil"/>
              <w:left w:val="nil"/>
              <w:bottom w:val="nil"/>
              <w:right w:val="nil"/>
            </w:tcBorders>
            <w:shd w:val="clear" w:color="auto" w:fill="auto"/>
          </w:tcPr>
          <w:p w14:paraId="261B6AA7" w14:textId="37BC0D1A" w:rsidR="00785977" w:rsidRPr="0004104D" w:rsidRDefault="0004104D" w:rsidP="007D2DE5">
            <w:pPr>
              <w:rPr>
                <w:rFonts w:asciiTheme="minorHAnsi" w:hAnsiTheme="minorHAnsi" w:cstheme="minorHAnsi"/>
                <w:b/>
                <w:bCs/>
                <w:sz w:val="22"/>
                <w:szCs w:val="22"/>
              </w:rPr>
            </w:pPr>
            <w:r>
              <w:rPr>
                <w:rFonts w:asciiTheme="minorHAnsi" w:hAnsiTheme="minorHAnsi" w:cstheme="minorHAnsi"/>
                <w:b/>
                <w:bCs/>
                <w:sz w:val="22"/>
                <w:szCs w:val="22"/>
              </w:rPr>
              <w:t>MC, JM, All</w:t>
            </w:r>
          </w:p>
        </w:tc>
      </w:tr>
    </w:tbl>
    <w:p w14:paraId="4F919D1B" w14:textId="77777777" w:rsidR="00C30A1B" w:rsidRPr="001966B8" w:rsidRDefault="00C30A1B">
      <w:pPr>
        <w:rPr>
          <w:rFonts w:asciiTheme="minorHAnsi" w:hAnsiTheme="minorHAnsi" w:cstheme="minorHAnsi"/>
          <w:sz w:val="22"/>
          <w:szCs w:val="22"/>
        </w:rPr>
      </w:pPr>
    </w:p>
    <w:p w14:paraId="2044F937" w14:textId="77777777" w:rsidR="00C30A1B" w:rsidRPr="001966B8" w:rsidRDefault="00C527AC">
      <w:pPr>
        <w:pStyle w:val="NormalWeb"/>
        <w:shd w:val="clear" w:color="auto" w:fill="FFFFFF"/>
        <w:spacing w:before="280" w:after="280"/>
        <w:rPr>
          <w:rFonts w:asciiTheme="minorHAnsi" w:hAnsiTheme="minorHAnsi" w:cstheme="minorHAnsi"/>
          <w:sz w:val="22"/>
          <w:szCs w:val="22"/>
        </w:rPr>
      </w:pPr>
      <w:r w:rsidRPr="001966B8">
        <w:rPr>
          <w:rFonts w:asciiTheme="minorHAnsi" w:hAnsiTheme="minorHAnsi" w:cstheme="minorHAnsi"/>
          <w:sz w:val="22"/>
          <w:szCs w:val="22"/>
        </w:rPr>
        <w:lastRenderedPageBreak/>
        <w:t xml:space="preserve">NB: Members are reminded that the Council has a general duty to consider the following matters in the exercise of any of its functions – equal opportunities (race, gender, sexual orientation, marital status and any disability), crime &amp; disorder, health &amp; safety and human rights. </w:t>
      </w:r>
    </w:p>
    <w:sectPr w:rsidR="00C30A1B" w:rsidRPr="001966B8" w:rsidSect="0008450B">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1896A" w14:textId="77777777" w:rsidR="0023418C" w:rsidRDefault="0023418C" w:rsidP="009B57A7">
      <w:r>
        <w:separator/>
      </w:r>
    </w:p>
  </w:endnote>
  <w:endnote w:type="continuationSeparator" w:id="0">
    <w:p w14:paraId="4EC27D30" w14:textId="77777777" w:rsidR="0023418C" w:rsidRDefault="0023418C" w:rsidP="009B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020B5" w14:textId="77777777" w:rsidR="0023418C" w:rsidRDefault="0023418C" w:rsidP="009B57A7">
      <w:r>
        <w:separator/>
      </w:r>
    </w:p>
  </w:footnote>
  <w:footnote w:type="continuationSeparator" w:id="0">
    <w:p w14:paraId="38B4E672" w14:textId="77777777" w:rsidR="0023418C" w:rsidRDefault="0023418C" w:rsidP="009B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938"/>
    <w:multiLevelType w:val="multilevel"/>
    <w:tmpl w:val="08587A24"/>
    <w:lvl w:ilvl="0">
      <w:start w:val="1"/>
      <w:numFmt w:val="decimal"/>
      <w:lvlText w:val="%1."/>
      <w:lvlJc w:val="left"/>
      <w:pPr>
        <w:ind w:left="717" w:hanging="360"/>
      </w:pPr>
    </w:lvl>
    <w:lvl w:ilvl="1">
      <w:start w:val="1"/>
      <w:numFmt w:val="decimal"/>
      <w:lvlText w:val="%1.%2"/>
      <w:lvlJc w:val="left"/>
      <w:pPr>
        <w:ind w:left="1077" w:hanging="720"/>
      </w:pPr>
      <w:rPr>
        <w:u w:val="none"/>
      </w:rPr>
    </w:lvl>
    <w:lvl w:ilvl="2">
      <w:start w:val="1"/>
      <w:numFmt w:val="decimal"/>
      <w:lvlText w:val="%1.%2.%3"/>
      <w:lvlJc w:val="left"/>
      <w:pPr>
        <w:ind w:left="1077" w:hanging="720"/>
      </w:pPr>
      <w:rPr>
        <w:u w:val="none"/>
      </w:rPr>
    </w:lvl>
    <w:lvl w:ilvl="3">
      <w:start w:val="1"/>
      <w:numFmt w:val="decimal"/>
      <w:lvlText w:val="%1.%2.%3.%4"/>
      <w:lvlJc w:val="left"/>
      <w:pPr>
        <w:ind w:left="1077" w:hanging="720"/>
      </w:pPr>
      <w:rPr>
        <w:u w:val="none"/>
      </w:rPr>
    </w:lvl>
    <w:lvl w:ilvl="4">
      <w:start w:val="1"/>
      <w:numFmt w:val="decimal"/>
      <w:lvlText w:val="%1.%2.%3.%4.%5"/>
      <w:lvlJc w:val="left"/>
      <w:pPr>
        <w:ind w:left="1437" w:hanging="1080"/>
      </w:pPr>
      <w:rPr>
        <w:u w:val="none"/>
      </w:rPr>
    </w:lvl>
    <w:lvl w:ilvl="5">
      <w:start w:val="1"/>
      <w:numFmt w:val="decimal"/>
      <w:lvlText w:val="%1.%2.%3.%4.%5.%6"/>
      <w:lvlJc w:val="left"/>
      <w:pPr>
        <w:ind w:left="1437" w:hanging="1080"/>
      </w:pPr>
      <w:rPr>
        <w:u w:val="none"/>
      </w:rPr>
    </w:lvl>
    <w:lvl w:ilvl="6">
      <w:start w:val="1"/>
      <w:numFmt w:val="decimal"/>
      <w:lvlText w:val="%1.%2.%3.%4.%5.%6.%7"/>
      <w:lvlJc w:val="left"/>
      <w:pPr>
        <w:ind w:left="1797" w:hanging="1440"/>
      </w:pPr>
      <w:rPr>
        <w:u w:val="none"/>
      </w:rPr>
    </w:lvl>
    <w:lvl w:ilvl="7">
      <w:start w:val="1"/>
      <w:numFmt w:val="decimal"/>
      <w:lvlText w:val="%1.%2.%3.%4.%5.%6.%7.%8"/>
      <w:lvlJc w:val="left"/>
      <w:pPr>
        <w:ind w:left="1797" w:hanging="1440"/>
      </w:pPr>
      <w:rPr>
        <w:u w:val="none"/>
      </w:rPr>
    </w:lvl>
    <w:lvl w:ilvl="8">
      <w:start w:val="1"/>
      <w:numFmt w:val="decimal"/>
      <w:lvlText w:val="%1.%2.%3.%4.%5.%6.%7.%8.%9"/>
      <w:lvlJc w:val="left"/>
      <w:pPr>
        <w:ind w:left="2157" w:hanging="1800"/>
      </w:pPr>
      <w:rPr>
        <w:u w:val="none"/>
      </w:rPr>
    </w:lvl>
  </w:abstractNum>
  <w:abstractNum w:abstractNumId="1" w15:restartNumberingAfterBreak="0">
    <w:nsid w:val="051C3981"/>
    <w:multiLevelType w:val="hybridMultilevel"/>
    <w:tmpl w:val="7D4AF77C"/>
    <w:lvl w:ilvl="0" w:tplc="F0429556">
      <w:start w:val="1"/>
      <w:numFmt w:val="decimal"/>
      <w:lvlText w:val="%1."/>
      <w:lvlJc w:val="left"/>
      <w:pPr>
        <w:ind w:left="720" w:hanging="360"/>
      </w:pPr>
    </w:lvl>
    <w:lvl w:ilvl="1" w:tplc="B352F0A8">
      <w:start w:val="1"/>
      <w:numFmt w:val="lowerLetter"/>
      <w:lvlText w:val="%2."/>
      <w:lvlJc w:val="left"/>
      <w:pPr>
        <w:ind w:left="1440" w:hanging="360"/>
      </w:pPr>
    </w:lvl>
    <w:lvl w:ilvl="2" w:tplc="1540844E">
      <w:start w:val="1"/>
      <w:numFmt w:val="lowerRoman"/>
      <w:lvlText w:val="%3."/>
      <w:lvlJc w:val="right"/>
      <w:pPr>
        <w:ind w:left="2160" w:hanging="180"/>
      </w:pPr>
    </w:lvl>
    <w:lvl w:ilvl="3" w:tplc="20CEED2A">
      <w:start w:val="1"/>
      <w:numFmt w:val="decimal"/>
      <w:lvlText w:val="%4."/>
      <w:lvlJc w:val="left"/>
      <w:pPr>
        <w:ind w:left="2880" w:hanging="360"/>
      </w:pPr>
    </w:lvl>
    <w:lvl w:ilvl="4" w:tplc="1B7CAB02">
      <w:start w:val="1"/>
      <w:numFmt w:val="lowerLetter"/>
      <w:lvlText w:val="%5."/>
      <w:lvlJc w:val="left"/>
      <w:pPr>
        <w:ind w:left="3600" w:hanging="360"/>
      </w:pPr>
    </w:lvl>
    <w:lvl w:ilvl="5" w:tplc="F6DE259C">
      <w:start w:val="1"/>
      <w:numFmt w:val="lowerRoman"/>
      <w:lvlText w:val="%6."/>
      <w:lvlJc w:val="right"/>
      <w:pPr>
        <w:ind w:left="4320" w:hanging="180"/>
      </w:pPr>
    </w:lvl>
    <w:lvl w:ilvl="6" w:tplc="584E3B3A">
      <w:start w:val="1"/>
      <w:numFmt w:val="decimal"/>
      <w:lvlText w:val="%7."/>
      <w:lvlJc w:val="left"/>
      <w:pPr>
        <w:ind w:left="5040" w:hanging="360"/>
      </w:pPr>
    </w:lvl>
    <w:lvl w:ilvl="7" w:tplc="B3703ED2">
      <w:start w:val="1"/>
      <w:numFmt w:val="lowerLetter"/>
      <w:lvlText w:val="%8."/>
      <w:lvlJc w:val="left"/>
      <w:pPr>
        <w:ind w:left="5760" w:hanging="360"/>
      </w:pPr>
    </w:lvl>
    <w:lvl w:ilvl="8" w:tplc="52E800A6">
      <w:start w:val="1"/>
      <w:numFmt w:val="lowerRoman"/>
      <w:lvlText w:val="%9."/>
      <w:lvlJc w:val="right"/>
      <w:pPr>
        <w:ind w:left="6480" w:hanging="180"/>
      </w:pPr>
    </w:lvl>
  </w:abstractNum>
  <w:abstractNum w:abstractNumId="2" w15:restartNumberingAfterBreak="0">
    <w:nsid w:val="13653CAA"/>
    <w:multiLevelType w:val="hybridMultilevel"/>
    <w:tmpl w:val="7C66E2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D5BE9"/>
    <w:multiLevelType w:val="hybridMultilevel"/>
    <w:tmpl w:val="7FC4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85DBD"/>
    <w:multiLevelType w:val="multilevel"/>
    <w:tmpl w:val="E89C2D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1C831AE"/>
    <w:multiLevelType w:val="hybridMultilevel"/>
    <w:tmpl w:val="A10A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6587C"/>
    <w:multiLevelType w:val="hybridMultilevel"/>
    <w:tmpl w:val="9B8A81D2"/>
    <w:lvl w:ilvl="0" w:tplc="86087958">
      <w:start w:val="5"/>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B2530"/>
    <w:multiLevelType w:val="hybridMultilevel"/>
    <w:tmpl w:val="F9189DF4"/>
    <w:lvl w:ilvl="0" w:tplc="E6EEB7C8">
      <w:start w:val="5"/>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1B"/>
    <w:rsid w:val="000053E7"/>
    <w:rsid w:val="00015C5D"/>
    <w:rsid w:val="00017F3F"/>
    <w:rsid w:val="0004104D"/>
    <w:rsid w:val="00041671"/>
    <w:rsid w:val="00051326"/>
    <w:rsid w:val="00051B81"/>
    <w:rsid w:val="00054BFD"/>
    <w:rsid w:val="000608F6"/>
    <w:rsid w:val="0006367F"/>
    <w:rsid w:val="0008450B"/>
    <w:rsid w:val="0009643B"/>
    <w:rsid w:val="000B58D9"/>
    <w:rsid w:val="000D1804"/>
    <w:rsid w:val="000E7315"/>
    <w:rsid w:val="001066AF"/>
    <w:rsid w:val="00112BCA"/>
    <w:rsid w:val="001239C6"/>
    <w:rsid w:val="001378F8"/>
    <w:rsid w:val="001407AC"/>
    <w:rsid w:val="001513D4"/>
    <w:rsid w:val="00163F1B"/>
    <w:rsid w:val="00171A1B"/>
    <w:rsid w:val="001735B3"/>
    <w:rsid w:val="001966B8"/>
    <w:rsid w:val="001C1F31"/>
    <w:rsid w:val="001D6F16"/>
    <w:rsid w:val="0023418C"/>
    <w:rsid w:val="0028486B"/>
    <w:rsid w:val="002B167E"/>
    <w:rsid w:val="002D3379"/>
    <w:rsid w:val="002D74C8"/>
    <w:rsid w:val="002E1408"/>
    <w:rsid w:val="0031566D"/>
    <w:rsid w:val="00343578"/>
    <w:rsid w:val="00391180"/>
    <w:rsid w:val="003E01E2"/>
    <w:rsid w:val="003E5540"/>
    <w:rsid w:val="0041364F"/>
    <w:rsid w:val="00423B02"/>
    <w:rsid w:val="004250E2"/>
    <w:rsid w:val="0043002C"/>
    <w:rsid w:val="004336CB"/>
    <w:rsid w:val="004C3FCA"/>
    <w:rsid w:val="004C7581"/>
    <w:rsid w:val="005028C5"/>
    <w:rsid w:val="0051597D"/>
    <w:rsid w:val="00522A19"/>
    <w:rsid w:val="00523894"/>
    <w:rsid w:val="00543C4E"/>
    <w:rsid w:val="005531BB"/>
    <w:rsid w:val="005653F6"/>
    <w:rsid w:val="0056550A"/>
    <w:rsid w:val="0058108B"/>
    <w:rsid w:val="00594D42"/>
    <w:rsid w:val="005A23CE"/>
    <w:rsid w:val="005A2CAD"/>
    <w:rsid w:val="005D249F"/>
    <w:rsid w:val="00614B02"/>
    <w:rsid w:val="00632F38"/>
    <w:rsid w:val="0064399D"/>
    <w:rsid w:val="006B3160"/>
    <w:rsid w:val="006B7F63"/>
    <w:rsid w:val="006F1A85"/>
    <w:rsid w:val="00711781"/>
    <w:rsid w:val="0071477D"/>
    <w:rsid w:val="007178E6"/>
    <w:rsid w:val="00741A98"/>
    <w:rsid w:val="007556D0"/>
    <w:rsid w:val="00782A1C"/>
    <w:rsid w:val="00785977"/>
    <w:rsid w:val="00793E90"/>
    <w:rsid w:val="00795288"/>
    <w:rsid w:val="007A4223"/>
    <w:rsid w:val="007B73C9"/>
    <w:rsid w:val="007D0C6D"/>
    <w:rsid w:val="007D2DE5"/>
    <w:rsid w:val="00806F71"/>
    <w:rsid w:val="008222DC"/>
    <w:rsid w:val="00835C59"/>
    <w:rsid w:val="0084433C"/>
    <w:rsid w:val="00862826"/>
    <w:rsid w:val="008774ED"/>
    <w:rsid w:val="008A1C4C"/>
    <w:rsid w:val="0096270C"/>
    <w:rsid w:val="00976323"/>
    <w:rsid w:val="009B57A7"/>
    <w:rsid w:val="009F6E72"/>
    <w:rsid w:val="00A12562"/>
    <w:rsid w:val="00A20C0B"/>
    <w:rsid w:val="00A21FE8"/>
    <w:rsid w:val="00A30DDF"/>
    <w:rsid w:val="00A35B70"/>
    <w:rsid w:val="00A41BEA"/>
    <w:rsid w:val="00A551B6"/>
    <w:rsid w:val="00A83DE4"/>
    <w:rsid w:val="00AF3112"/>
    <w:rsid w:val="00AF59F6"/>
    <w:rsid w:val="00B0719B"/>
    <w:rsid w:val="00B25676"/>
    <w:rsid w:val="00B305EF"/>
    <w:rsid w:val="00B5793D"/>
    <w:rsid w:val="00B80D32"/>
    <w:rsid w:val="00B9201D"/>
    <w:rsid w:val="00BB102D"/>
    <w:rsid w:val="00BB1C4C"/>
    <w:rsid w:val="00BC2735"/>
    <w:rsid w:val="00BE53E9"/>
    <w:rsid w:val="00BE5C61"/>
    <w:rsid w:val="00C103B6"/>
    <w:rsid w:val="00C210DC"/>
    <w:rsid w:val="00C233E7"/>
    <w:rsid w:val="00C30A1B"/>
    <w:rsid w:val="00C518A7"/>
    <w:rsid w:val="00C527AC"/>
    <w:rsid w:val="00C6387A"/>
    <w:rsid w:val="00CC5DE3"/>
    <w:rsid w:val="00CE35CE"/>
    <w:rsid w:val="00CE3A9C"/>
    <w:rsid w:val="00CF3818"/>
    <w:rsid w:val="00CF4614"/>
    <w:rsid w:val="00CF50CF"/>
    <w:rsid w:val="00D04A5E"/>
    <w:rsid w:val="00D06A6C"/>
    <w:rsid w:val="00D218E8"/>
    <w:rsid w:val="00D51BA3"/>
    <w:rsid w:val="00D61A09"/>
    <w:rsid w:val="00D66A56"/>
    <w:rsid w:val="00D70D30"/>
    <w:rsid w:val="00D9591F"/>
    <w:rsid w:val="00DB2A58"/>
    <w:rsid w:val="00DB5A28"/>
    <w:rsid w:val="00DB68DD"/>
    <w:rsid w:val="00DC7185"/>
    <w:rsid w:val="00DD6BF2"/>
    <w:rsid w:val="00DF4F16"/>
    <w:rsid w:val="00E240A8"/>
    <w:rsid w:val="00E26FFB"/>
    <w:rsid w:val="00EA7FB0"/>
    <w:rsid w:val="00EC0057"/>
    <w:rsid w:val="00EE5141"/>
    <w:rsid w:val="00F367B8"/>
    <w:rsid w:val="00F4642A"/>
    <w:rsid w:val="00FE716D"/>
    <w:rsid w:val="575D4A48"/>
    <w:rsid w:val="60AE6DC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CDCC"/>
  <w15:docId w15:val="{F7D15DC8-5B70-5647-BBA9-A1B19328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B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72344E"/>
    <w:rPr>
      <w:color w:val="0000FF"/>
      <w:u w:val="single"/>
    </w:rPr>
  </w:style>
  <w:style w:type="character" w:styleId="FollowedHyperlink">
    <w:name w:val="FollowedHyperlink"/>
    <w:basedOn w:val="DefaultParagraphFont"/>
    <w:uiPriority w:val="99"/>
    <w:semiHidden/>
    <w:unhideWhenUsed/>
    <w:qFormat/>
    <w:rsid w:val="004A64E7"/>
    <w:rPr>
      <w:color w:val="954F72" w:themeColor="followedHyperlink"/>
      <w:u w:val="single"/>
    </w:rPr>
  </w:style>
  <w:style w:type="character" w:customStyle="1" w:styleId="apple-converted-space">
    <w:name w:val="apple-converted-space"/>
    <w:basedOn w:val="DefaultParagraphFont"/>
    <w:qFormat/>
    <w:rsid w:val="00377032"/>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rFonts w:cstheme="minorHAnsi"/>
      <w:i/>
      <w:iCs/>
      <w:color w:val="000000" w:themeColor="text1"/>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lang w:eastAsia="en-US"/>
    </w:rPr>
  </w:style>
  <w:style w:type="paragraph" w:styleId="BodyText">
    <w:name w:val="Body Text"/>
    <w:basedOn w:val="Normal"/>
    <w:pPr>
      <w:spacing w:after="140" w:line="276" w:lineRule="auto"/>
    </w:pPr>
    <w:rPr>
      <w:rFonts w:asciiTheme="minorHAnsi" w:eastAsiaTheme="minorHAnsi" w:hAnsiTheme="minorHAnsi" w:cstheme="minorBidi"/>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asciiTheme="minorHAnsi" w:eastAsiaTheme="minorHAnsi" w:hAnsiTheme="minorHAnsi" w:cs="Arial"/>
      <w:i/>
      <w:iCs/>
      <w:lang w:eastAsia="en-US"/>
    </w:rPr>
  </w:style>
  <w:style w:type="paragraph" w:customStyle="1" w:styleId="Index">
    <w:name w:val="Index"/>
    <w:basedOn w:val="Normal"/>
    <w:qFormat/>
    <w:pPr>
      <w:suppressLineNumbers/>
    </w:pPr>
    <w:rPr>
      <w:rFonts w:asciiTheme="minorHAnsi" w:eastAsiaTheme="minorHAnsi" w:hAnsiTheme="minorHAnsi" w:cs="Arial"/>
      <w:lang w:eastAsia="en-US"/>
    </w:rPr>
  </w:style>
  <w:style w:type="paragraph" w:styleId="ListParagraph">
    <w:name w:val="List Paragraph"/>
    <w:basedOn w:val="Normal"/>
    <w:uiPriority w:val="34"/>
    <w:qFormat/>
    <w:rsid w:val="001C750E"/>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qFormat/>
    <w:rsid w:val="006F1694"/>
    <w:pPr>
      <w:spacing w:beforeAutospacing="1" w:afterAutospacing="1"/>
    </w:pPr>
  </w:style>
  <w:style w:type="table" w:styleId="TableGrid">
    <w:name w:val="Table Grid"/>
    <w:basedOn w:val="TableNormal"/>
    <w:uiPriority w:val="39"/>
    <w:rsid w:val="001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7A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B57A7"/>
  </w:style>
  <w:style w:type="paragraph" w:styleId="Footer">
    <w:name w:val="footer"/>
    <w:basedOn w:val="Normal"/>
    <w:link w:val="FooterChar"/>
    <w:uiPriority w:val="99"/>
    <w:unhideWhenUsed/>
    <w:rsid w:val="009B57A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B57A7"/>
  </w:style>
  <w:style w:type="character" w:styleId="Hyperlink">
    <w:name w:val="Hyperlink"/>
    <w:basedOn w:val="DefaultParagraphFont"/>
    <w:uiPriority w:val="99"/>
    <w:semiHidden/>
    <w:unhideWhenUsed/>
    <w:rsid w:val="00844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498">
      <w:bodyDiv w:val="1"/>
      <w:marLeft w:val="0"/>
      <w:marRight w:val="0"/>
      <w:marTop w:val="0"/>
      <w:marBottom w:val="0"/>
      <w:divBdr>
        <w:top w:val="none" w:sz="0" w:space="0" w:color="auto"/>
        <w:left w:val="none" w:sz="0" w:space="0" w:color="auto"/>
        <w:bottom w:val="none" w:sz="0" w:space="0" w:color="auto"/>
        <w:right w:val="none" w:sz="0" w:space="0" w:color="auto"/>
      </w:divBdr>
    </w:div>
    <w:div w:id="55052690">
      <w:bodyDiv w:val="1"/>
      <w:marLeft w:val="0"/>
      <w:marRight w:val="0"/>
      <w:marTop w:val="0"/>
      <w:marBottom w:val="0"/>
      <w:divBdr>
        <w:top w:val="none" w:sz="0" w:space="0" w:color="auto"/>
        <w:left w:val="none" w:sz="0" w:space="0" w:color="auto"/>
        <w:bottom w:val="none" w:sz="0" w:space="0" w:color="auto"/>
        <w:right w:val="none" w:sz="0" w:space="0" w:color="auto"/>
      </w:divBdr>
    </w:div>
    <w:div w:id="77141544">
      <w:bodyDiv w:val="1"/>
      <w:marLeft w:val="0"/>
      <w:marRight w:val="0"/>
      <w:marTop w:val="0"/>
      <w:marBottom w:val="0"/>
      <w:divBdr>
        <w:top w:val="none" w:sz="0" w:space="0" w:color="auto"/>
        <w:left w:val="none" w:sz="0" w:space="0" w:color="auto"/>
        <w:bottom w:val="none" w:sz="0" w:space="0" w:color="auto"/>
        <w:right w:val="none" w:sz="0" w:space="0" w:color="auto"/>
      </w:divBdr>
    </w:div>
    <w:div w:id="207766734">
      <w:bodyDiv w:val="1"/>
      <w:marLeft w:val="0"/>
      <w:marRight w:val="0"/>
      <w:marTop w:val="0"/>
      <w:marBottom w:val="0"/>
      <w:divBdr>
        <w:top w:val="none" w:sz="0" w:space="0" w:color="auto"/>
        <w:left w:val="none" w:sz="0" w:space="0" w:color="auto"/>
        <w:bottom w:val="none" w:sz="0" w:space="0" w:color="auto"/>
        <w:right w:val="none" w:sz="0" w:space="0" w:color="auto"/>
      </w:divBdr>
    </w:div>
    <w:div w:id="310408672">
      <w:bodyDiv w:val="1"/>
      <w:marLeft w:val="0"/>
      <w:marRight w:val="0"/>
      <w:marTop w:val="0"/>
      <w:marBottom w:val="0"/>
      <w:divBdr>
        <w:top w:val="none" w:sz="0" w:space="0" w:color="auto"/>
        <w:left w:val="none" w:sz="0" w:space="0" w:color="auto"/>
        <w:bottom w:val="none" w:sz="0" w:space="0" w:color="auto"/>
        <w:right w:val="none" w:sz="0" w:space="0" w:color="auto"/>
      </w:divBdr>
    </w:div>
    <w:div w:id="339940189">
      <w:bodyDiv w:val="1"/>
      <w:marLeft w:val="0"/>
      <w:marRight w:val="0"/>
      <w:marTop w:val="0"/>
      <w:marBottom w:val="0"/>
      <w:divBdr>
        <w:top w:val="none" w:sz="0" w:space="0" w:color="auto"/>
        <w:left w:val="none" w:sz="0" w:space="0" w:color="auto"/>
        <w:bottom w:val="none" w:sz="0" w:space="0" w:color="auto"/>
        <w:right w:val="none" w:sz="0" w:space="0" w:color="auto"/>
      </w:divBdr>
    </w:div>
    <w:div w:id="488904246">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34386972">
      <w:bodyDiv w:val="1"/>
      <w:marLeft w:val="0"/>
      <w:marRight w:val="0"/>
      <w:marTop w:val="0"/>
      <w:marBottom w:val="0"/>
      <w:divBdr>
        <w:top w:val="none" w:sz="0" w:space="0" w:color="auto"/>
        <w:left w:val="none" w:sz="0" w:space="0" w:color="auto"/>
        <w:bottom w:val="none" w:sz="0" w:space="0" w:color="auto"/>
        <w:right w:val="none" w:sz="0" w:space="0" w:color="auto"/>
      </w:divBdr>
    </w:div>
    <w:div w:id="557742523">
      <w:bodyDiv w:val="1"/>
      <w:marLeft w:val="0"/>
      <w:marRight w:val="0"/>
      <w:marTop w:val="0"/>
      <w:marBottom w:val="0"/>
      <w:divBdr>
        <w:top w:val="none" w:sz="0" w:space="0" w:color="auto"/>
        <w:left w:val="none" w:sz="0" w:space="0" w:color="auto"/>
        <w:bottom w:val="none" w:sz="0" w:space="0" w:color="auto"/>
        <w:right w:val="none" w:sz="0" w:space="0" w:color="auto"/>
      </w:divBdr>
    </w:div>
    <w:div w:id="624695476">
      <w:bodyDiv w:val="1"/>
      <w:marLeft w:val="0"/>
      <w:marRight w:val="0"/>
      <w:marTop w:val="0"/>
      <w:marBottom w:val="0"/>
      <w:divBdr>
        <w:top w:val="none" w:sz="0" w:space="0" w:color="auto"/>
        <w:left w:val="none" w:sz="0" w:space="0" w:color="auto"/>
        <w:bottom w:val="none" w:sz="0" w:space="0" w:color="auto"/>
        <w:right w:val="none" w:sz="0" w:space="0" w:color="auto"/>
      </w:divBdr>
    </w:div>
    <w:div w:id="728263201">
      <w:bodyDiv w:val="1"/>
      <w:marLeft w:val="0"/>
      <w:marRight w:val="0"/>
      <w:marTop w:val="0"/>
      <w:marBottom w:val="0"/>
      <w:divBdr>
        <w:top w:val="none" w:sz="0" w:space="0" w:color="auto"/>
        <w:left w:val="none" w:sz="0" w:space="0" w:color="auto"/>
        <w:bottom w:val="none" w:sz="0" w:space="0" w:color="auto"/>
        <w:right w:val="none" w:sz="0" w:space="0" w:color="auto"/>
      </w:divBdr>
    </w:div>
    <w:div w:id="846211542">
      <w:bodyDiv w:val="1"/>
      <w:marLeft w:val="0"/>
      <w:marRight w:val="0"/>
      <w:marTop w:val="0"/>
      <w:marBottom w:val="0"/>
      <w:divBdr>
        <w:top w:val="none" w:sz="0" w:space="0" w:color="auto"/>
        <w:left w:val="none" w:sz="0" w:space="0" w:color="auto"/>
        <w:bottom w:val="none" w:sz="0" w:space="0" w:color="auto"/>
        <w:right w:val="none" w:sz="0" w:space="0" w:color="auto"/>
      </w:divBdr>
    </w:div>
    <w:div w:id="922643488">
      <w:bodyDiv w:val="1"/>
      <w:marLeft w:val="0"/>
      <w:marRight w:val="0"/>
      <w:marTop w:val="0"/>
      <w:marBottom w:val="0"/>
      <w:divBdr>
        <w:top w:val="none" w:sz="0" w:space="0" w:color="auto"/>
        <w:left w:val="none" w:sz="0" w:space="0" w:color="auto"/>
        <w:bottom w:val="none" w:sz="0" w:space="0" w:color="auto"/>
        <w:right w:val="none" w:sz="0" w:space="0" w:color="auto"/>
      </w:divBdr>
    </w:div>
    <w:div w:id="934361379">
      <w:bodyDiv w:val="1"/>
      <w:marLeft w:val="0"/>
      <w:marRight w:val="0"/>
      <w:marTop w:val="0"/>
      <w:marBottom w:val="0"/>
      <w:divBdr>
        <w:top w:val="none" w:sz="0" w:space="0" w:color="auto"/>
        <w:left w:val="none" w:sz="0" w:space="0" w:color="auto"/>
        <w:bottom w:val="none" w:sz="0" w:space="0" w:color="auto"/>
        <w:right w:val="none" w:sz="0" w:space="0" w:color="auto"/>
      </w:divBdr>
    </w:div>
    <w:div w:id="1068964436">
      <w:bodyDiv w:val="1"/>
      <w:marLeft w:val="0"/>
      <w:marRight w:val="0"/>
      <w:marTop w:val="0"/>
      <w:marBottom w:val="0"/>
      <w:divBdr>
        <w:top w:val="none" w:sz="0" w:space="0" w:color="auto"/>
        <w:left w:val="none" w:sz="0" w:space="0" w:color="auto"/>
        <w:bottom w:val="none" w:sz="0" w:space="0" w:color="auto"/>
        <w:right w:val="none" w:sz="0" w:space="0" w:color="auto"/>
      </w:divBdr>
    </w:div>
    <w:div w:id="1098604060">
      <w:bodyDiv w:val="1"/>
      <w:marLeft w:val="0"/>
      <w:marRight w:val="0"/>
      <w:marTop w:val="0"/>
      <w:marBottom w:val="0"/>
      <w:divBdr>
        <w:top w:val="none" w:sz="0" w:space="0" w:color="auto"/>
        <w:left w:val="none" w:sz="0" w:space="0" w:color="auto"/>
        <w:bottom w:val="none" w:sz="0" w:space="0" w:color="auto"/>
        <w:right w:val="none" w:sz="0" w:space="0" w:color="auto"/>
      </w:divBdr>
    </w:div>
    <w:div w:id="1230578777">
      <w:bodyDiv w:val="1"/>
      <w:marLeft w:val="0"/>
      <w:marRight w:val="0"/>
      <w:marTop w:val="0"/>
      <w:marBottom w:val="0"/>
      <w:divBdr>
        <w:top w:val="none" w:sz="0" w:space="0" w:color="auto"/>
        <w:left w:val="none" w:sz="0" w:space="0" w:color="auto"/>
        <w:bottom w:val="none" w:sz="0" w:space="0" w:color="auto"/>
        <w:right w:val="none" w:sz="0" w:space="0" w:color="auto"/>
      </w:divBdr>
    </w:div>
    <w:div w:id="1237547746">
      <w:bodyDiv w:val="1"/>
      <w:marLeft w:val="0"/>
      <w:marRight w:val="0"/>
      <w:marTop w:val="0"/>
      <w:marBottom w:val="0"/>
      <w:divBdr>
        <w:top w:val="none" w:sz="0" w:space="0" w:color="auto"/>
        <w:left w:val="none" w:sz="0" w:space="0" w:color="auto"/>
        <w:bottom w:val="none" w:sz="0" w:space="0" w:color="auto"/>
        <w:right w:val="none" w:sz="0" w:space="0" w:color="auto"/>
      </w:divBdr>
    </w:div>
    <w:div w:id="1436712589">
      <w:bodyDiv w:val="1"/>
      <w:marLeft w:val="0"/>
      <w:marRight w:val="0"/>
      <w:marTop w:val="0"/>
      <w:marBottom w:val="0"/>
      <w:divBdr>
        <w:top w:val="none" w:sz="0" w:space="0" w:color="auto"/>
        <w:left w:val="none" w:sz="0" w:space="0" w:color="auto"/>
        <w:bottom w:val="none" w:sz="0" w:space="0" w:color="auto"/>
        <w:right w:val="none" w:sz="0" w:space="0" w:color="auto"/>
      </w:divBdr>
    </w:div>
    <w:div w:id="1447115411">
      <w:bodyDiv w:val="1"/>
      <w:marLeft w:val="0"/>
      <w:marRight w:val="0"/>
      <w:marTop w:val="0"/>
      <w:marBottom w:val="0"/>
      <w:divBdr>
        <w:top w:val="none" w:sz="0" w:space="0" w:color="auto"/>
        <w:left w:val="none" w:sz="0" w:space="0" w:color="auto"/>
        <w:bottom w:val="none" w:sz="0" w:space="0" w:color="auto"/>
        <w:right w:val="none" w:sz="0" w:space="0" w:color="auto"/>
      </w:divBdr>
    </w:div>
    <w:div w:id="1447121262">
      <w:bodyDiv w:val="1"/>
      <w:marLeft w:val="0"/>
      <w:marRight w:val="0"/>
      <w:marTop w:val="0"/>
      <w:marBottom w:val="0"/>
      <w:divBdr>
        <w:top w:val="none" w:sz="0" w:space="0" w:color="auto"/>
        <w:left w:val="none" w:sz="0" w:space="0" w:color="auto"/>
        <w:bottom w:val="none" w:sz="0" w:space="0" w:color="auto"/>
        <w:right w:val="none" w:sz="0" w:space="0" w:color="auto"/>
      </w:divBdr>
    </w:div>
    <w:div w:id="1663309932">
      <w:bodyDiv w:val="1"/>
      <w:marLeft w:val="0"/>
      <w:marRight w:val="0"/>
      <w:marTop w:val="0"/>
      <w:marBottom w:val="0"/>
      <w:divBdr>
        <w:top w:val="none" w:sz="0" w:space="0" w:color="auto"/>
        <w:left w:val="none" w:sz="0" w:space="0" w:color="auto"/>
        <w:bottom w:val="none" w:sz="0" w:space="0" w:color="auto"/>
        <w:right w:val="none" w:sz="0" w:space="0" w:color="auto"/>
      </w:divBdr>
    </w:div>
    <w:div w:id="1663503272">
      <w:bodyDiv w:val="1"/>
      <w:marLeft w:val="0"/>
      <w:marRight w:val="0"/>
      <w:marTop w:val="0"/>
      <w:marBottom w:val="0"/>
      <w:divBdr>
        <w:top w:val="none" w:sz="0" w:space="0" w:color="auto"/>
        <w:left w:val="none" w:sz="0" w:space="0" w:color="auto"/>
        <w:bottom w:val="none" w:sz="0" w:space="0" w:color="auto"/>
        <w:right w:val="none" w:sz="0" w:space="0" w:color="auto"/>
      </w:divBdr>
    </w:div>
    <w:div w:id="1707483605">
      <w:bodyDiv w:val="1"/>
      <w:marLeft w:val="0"/>
      <w:marRight w:val="0"/>
      <w:marTop w:val="0"/>
      <w:marBottom w:val="0"/>
      <w:divBdr>
        <w:top w:val="none" w:sz="0" w:space="0" w:color="auto"/>
        <w:left w:val="none" w:sz="0" w:space="0" w:color="auto"/>
        <w:bottom w:val="none" w:sz="0" w:space="0" w:color="auto"/>
        <w:right w:val="none" w:sz="0" w:space="0" w:color="auto"/>
      </w:divBdr>
    </w:div>
    <w:div w:id="2006321398">
      <w:bodyDiv w:val="1"/>
      <w:marLeft w:val="0"/>
      <w:marRight w:val="0"/>
      <w:marTop w:val="0"/>
      <w:marBottom w:val="0"/>
      <w:divBdr>
        <w:top w:val="none" w:sz="0" w:space="0" w:color="auto"/>
        <w:left w:val="none" w:sz="0" w:space="0" w:color="auto"/>
        <w:bottom w:val="none" w:sz="0" w:space="0" w:color="auto"/>
        <w:right w:val="none" w:sz="0" w:space="0" w:color="auto"/>
      </w:divBdr>
    </w:div>
    <w:div w:id="203406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07T10:50:02.641"/>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9614-2B81-7346-BD34-4C8EB351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Hart</dc:creator>
  <dc:description/>
  <cp:lastModifiedBy>Penny Hart</cp:lastModifiedBy>
  <cp:revision>3</cp:revision>
  <cp:lastPrinted>2021-04-26T13:57:00Z</cp:lastPrinted>
  <dcterms:created xsi:type="dcterms:W3CDTF">2021-04-29T14:47:00Z</dcterms:created>
  <dcterms:modified xsi:type="dcterms:W3CDTF">2021-04-29T14:47:00Z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